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t xml:space="preserve"> Терроризм. Психология терроризма — I </w:t>
      </w:r>
      <w:hyperlink r:id="rId4" w:history="1">
        <w:r w:rsidRPr="000C0DC5">
          <w:rPr>
            <w:rStyle w:val="a5"/>
            <w:rFonts w:ascii="Times New Roman" w:hAnsi="Times New Roman" w:cs="Times New Roman"/>
            <w:color w:val="000000" w:themeColor="text1"/>
          </w:rPr>
          <w:t>(ч. II)</w:t>
        </w:r>
      </w:hyperlink>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t>Социальные, политические и психологические аспекты терроризма. Стратегии антитеррора.</w:t>
      </w:r>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1" name="Рисунок 1"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6" w:tooltip="Психология терроризма" w:history="1">
        <w:r w:rsidRPr="000C0DC5">
          <w:rPr>
            <w:rStyle w:val="a5"/>
            <w:rFonts w:ascii="Times New Roman" w:hAnsi="Times New Roman" w:cs="Times New Roman"/>
            <w:color w:val="000000" w:themeColor="text1"/>
          </w:rPr>
          <w:t>Психологи о терроризме (круглый стол)</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Психология терроризма. Психологический портрет современного террориста. Социальные и личностные детерминанты террористического поведения  </w:t>
      </w:r>
      <w:hyperlink r:id="rId7" w:history="1">
        <w:r w:rsidRPr="000C0DC5">
          <w:rPr>
            <w:rStyle w:val="a5"/>
            <w:rFonts w:ascii="Times New Roman" w:hAnsi="Times New Roman" w:cs="Times New Roman"/>
            <w:color w:val="000000" w:themeColor="text1"/>
          </w:rPr>
          <w:t>»»»</w:t>
        </w:r>
      </w:hyperlink>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2" name="Рисунок 2"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8" w:tooltip="Психология терроризма" w:history="1">
        <w:r w:rsidRPr="000C0DC5">
          <w:rPr>
            <w:rStyle w:val="a5"/>
            <w:rFonts w:ascii="Times New Roman" w:hAnsi="Times New Roman" w:cs="Times New Roman"/>
            <w:color w:val="000000" w:themeColor="text1"/>
          </w:rPr>
          <w:t>Международный терроризм: психологический аспект (В. </w:t>
        </w:r>
        <w:proofErr w:type="spellStart"/>
        <w:r w:rsidRPr="000C0DC5">
          <w:rPr>
            <w:rStyle w:val="a5"/>
            <w:rFonts w:ascii="Times New Roman" w:hAnsi="Times New Roman" w:cs="Times New Roman"/>
            <w:color w:val="000000" w:themeColor="text1"/>
          </w:rPr>
          <w:t>Веденская</w:t>
        </w:r>
        <w:proofErr w:type="spellEnd"/>
        <w:r w:rsidRPr="000C0DC5">
          <w:rPr>
            <w:rStyle w:val="a5"/>
            <w:rFonts w:ascii="Times New Roman" w:hAnsi="Times New Roman" w:cs="Times New Roman"/>
            <w:color w:val="000000" w:themeColor="text1"/>
          </w:rPr>
          <w:t>, Е. </w:t>
        </w:r>
        <w:proofErr w:type="spellStart"/>
        <w:r w:rsidRPr="000C0DC5">
          <w:rPr>
            <w:rStyle w:val="a5"/>
            <w:rFonts w:ascii="Times New Roman" w:hAnsi="Times New Roman" w:cs="Times New Roman"/>
            <w:color w:val="000000" w:themeColor="text1"/>
          </w:rPr>
          <w:t>Дзигульская</w:t>
        </w:r>
        <w:proofErr w:type="spellEnd"/>
        <w:r w:rsidRPr="000C0DC5">
          <w:rPr>
            <w:rStyle w:val="a5"/>
            <w:rFonts w:ascii="Times New Roman" w:hAnsi="Times New Roman" w:cs="Times New Roman"/>
            <w:color w:val="000000" w:themeColor="text1"/>
          </w:rPr>
          <w:t>)</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Психологические основы терроризма. Особенности и модели личности террористов. СМИ в контексте психологии терроризма. Терроризм как акт социального общения </w:t>
      </w:r>
      <w:hyperlink r:id="rId9" w:history="1">
        <w:r w:rsidRPr="000C0DC5">
          <w:rPr>
            <w:rStyle w:val="a5"/>
            <w:rFonts w:ascii="Times New Roman" w:hAnsi="Times New Roman" w:cs="Times New Roman"/>
            <w:color w:val="000000" w:themeColor="text1"/>
          </w:rPr>
          <w:t>»»»</w:t>
        </w:r>
      </w:hyperlink>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3" name="Рисунок 3"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10" w:history="1">
        <w:r w:rsidRPr="000C0DC5">
          <w:rPr>
            <w:rStyle w:val="a5"/>
            <w:rFonts w:ascii="Times New Roman" w:hAnsi="Times New Roman" w:cs="Times New Roman"/>
            <w:color w:val="000000" w:themeColor="text1"/>
          </w:rPr>
          <w:t>Терроризм — психологические и политические аспекты</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Различные аспекты психологии терроризма; мотивация, приводящая человека к тому, чтобы стать террористом; террористические акции; терроризм, который поддерживается государством и др. </w:t>
      </w:r>
      <w:hyperlink r:id="rId11" w:history="1">
        <w:r w:rsidRPr="000C0DC5">
          <w:rPr>
            <w:rStyle w:val="a5"/>
            <w:rFonts w:ascii="Times New Roman" w:hAnsi="Times New Roman" w:cs="Times New Roman"/>
            <w:color w:val="000000" w:themeColor="text1"/>
          </w:rPr>
          <w:t>»»»</w:t>
        </w:r>
      </w:hyperlink>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4" name="Рисунок 4"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12" w:history="1">
        <w:r w:rsidRPr="000C0DC5">
          <w:rPr>
            <w:rStyle w:val="a5"/>
            <w:rFonts w:ascii="Times New Roman" w:hAnsi="Times New Roman" w:cs="Times New Roman"/>
            <w:color w:val="000000" w:themeColor="text1"/>
          </w:rPr>
          <w:t>Что стоит за террором? (А. </w:t>
        </w:r>
        <w:proofErr w:type="spellStart"/>
        <w:r w:rsidRPr="000C0DC5">
          <w:rPr>
            <w:rStyle w:val="a5"/>
            <w:rFonts w:ascii="Times New Roman" w:hAnsi="Times New Roman" w:cs="Times New Roman"/>
            <w:color w:val="000000" w:themeColor="text1"/>
          </w:rPr>
          <w:t>Одергон</w:t>
        </w:r>
        <w:proofErr w:type="spellEnd"/>
        <w:r w:rsidRPr="000C0DC5">
          <w:rPr>
            <w:rStyle w:val="a5"/>
            <w:rFonts w:ascii="Times New Roman" w:hAnsi="Times New Roman" w:cs="Times New Roman"/>
            <w:color w:val="000000" w:themeColor="text1"/>
          </w:rPr>
          <w:t>)</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Тактики террора имеют своей целью лишить нас выдержки или способности протестовать. Они призваны запугать и лишить нас голоса или же вызвать реакцию, ведущую к дальнейшему углублению кризиса</w:t>
      </w:r>
      <w:proofErr w:type="gramStart"/>
      <w:r w:rsidRPr="000C0DC5">
        <w:rPr>
          <w:rFonts w:ascii="Times New Roman" w:hAnsi="Times New Roman" w:cs="Times New Roman"/>
          <w:color w:val="000000" w:themeColor="text1"/>
        </w:rPr>
        <w:t>.</w:t>
      </w:r>
      <w:hyperlink r:id="rId13"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9550"/>
            <wp:effectExtent l="19050" t="0" r="9525" b="0"/>
            <wp:docPr id="5" name="Рисунок 5" descr="Психология террор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сихология терроризма"/>
                    <pic:cNvPicPr>
                      <a:picLocks noChangeAspect="1" noChangeArrowheads="1"/>
                    </pic:cNvPicPr>
                  </pic:nvPicPr>
                  <pic:blipFill>
                    <a:blip r:embed="rId5" cstate="print"/>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14" w:history="1">
        <w:r w:rsidRPr="000C0DC5">
          <w:rPr>
            <w:rStyle w:val="a5"/>
            <w:rFonts w:ascii="Times New Roman" w:hAnsi="Times New Roman" w:cs="Times New Roman"/>
            <w:color w:val="000000" w:themeColor="text1"/>
          </w:rPr>
          <w:t>Психология терроризма (В. Васильев)</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 xml:space="preserve">Психология терроризма и личность террориста. История терроризма. Государственная политика в отношении терроризма. Роль общественного мнения. </w:t>
      </w:r>
      <w:proofErr w:type="spellStart"/>
      <w:r w:rsidRPr="000C0DC5">
        <w:rPr>
          <w:rFonts w:ascii="Times New Roman" w:hAnsi="Times New Roman" w:cs="Times New Roman"/>
          <w:color w:val="000000" w:themeColor="text1"/>
        </w:rPr>
        <w:t>Геосейсмическая</w:t>
      </w:r>
      <w:proofErr w:type="spellEnd"/>
      <w:r w:rsidRPr="000C0DC5">
        <w:rPr>
          <w:rFonts w:ascii="Times New Roman" w:hAnsi="Times New Roman" w:cs="Times New Roman"/>
          <w:color w:val="000000" w:themeColor="text1"/>
        </w:rPr>
        <w:t xml:space="preserve"> активность и терроризм</w:t>
      </w:r>
      <w:proofErr w:type="gramStart"/>
      <w:r w:rsidRPr="000C0DC5">
        <w:rPr>
          <w:rFonts w:ascii="Times New Roman" w:hAnsi="Times New Roman" w:cs="Times New Roman"/>
          <w:color w:val="000000" w:themeColor="text1"/>
        </w:rPr>
        <w:t>. </w:t>
      </w:r>
      <w:hyperlink r:id="rId15" w:tooltip="Психология терроризма"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6" name="Рисунок 6"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16" w:history="1">
        <w:r w:rsidRPr="000C0DC5">
          <w:rPr>
            <w:rStyle w:val="a5"/>
            <w:rFonts w:ascii="Times New Roman" w:hAnsi="Times New Roman" w:cs="Times New Roman"/>
            <w:color w:val="000000" w:themeColor="text1"/>
          </w:rPr>
          <w:t xml:space="preserve">Мотивационные и идейные основы современного терроризма (Б. </w:t>
        </w:r>
        <w:proofErr w:type="spellStart"/>
        <w:r w:rsidRPr="000C0DC5">
          <w:rPr>
            <w:rStyle w:val="a5"/>
            <w:rFonts w:ascii="Times New Roman" w:hAnsi="Times New Roman" w:cs="Times New Roman"/>
            <w:color w:val="000000" w:themeColor="text1"/>
          </w:rPr>
          <w:t>Чурков</w:t>
        </w:r>
        <w:proofErr w:type="spellEnd"/>
        <w:r w:rsidRPr="000C0DC5">
          <w:rPr>
            <w:rStyle w:val="a5"/>
            <w:rFonts w:ascii="Times New Roman" w:hAnsi="Times New Roman" w:cs="Times New Roman"/>
            <w:color w:val="000000" w:themeColor="text1"/>
          </w:rPr>
          <w:t>)</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Мотивационные типологии в психологии терроризма. Предпосылки терроризма</w:t>
      </w:r>
      <w:proofErr w:type="gramStart"/>
      <w:r w:rsidRPr="000C0DC5">
        <w:rPr>
          <w:rFonts w:ascii="Times New Roman" w:hAnsi="Times New Roman" w:cs="Times New Roman"/>
          <w:color w:val="000000" w:themeColor="text1"/>
        </w:rPr>
        <w:t>. </w:t>
      </w:r>
      <w:hyperlink r:id="rId17" w:tooltip="Психология терроризма"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9550"/>
            <wp:effectExtent l="19050" t="0" r="9525" b="0"/>
            <wp:docPr id="7" name="Рисунок 7" descr="Психология террор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сихология терроризма"/>
                    <pic:cNvPicPr>
                      <a:picLocks noChangeAspect="1" noChangeArrowheads="1"/>
                    </pic:cNvPicPr>
                  </pic:nvPicPr>
                  <pic:blipFill>
                    <a:blip r:embed="rId5" cstate="print"/>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18" w:tooltip="Психология терроризма" w:history="1">
        <w:r w:rsidRPr="000C0DC5">
          <w:rPr>
            <w:rStyle w:val="a5"/>
            <w:rFonts w:ascii="Times New Roman" w:hAnsi="Times New Roman" w:cs="Times New Roman"/>
            <w:color w:val="000000" w:themeColor="text1"/>
          </w:rPr>
          <w:t>Политическая психология терроризма (А. Юрьев)</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Современный терроризм — это нервная реакция на глобальные изменения в мире. Настоящий доклад — только приближение к действительной сложности научных проблем, которые стоят перед психологией терроризма</w:t>
      </w:r>
      <w:proofErr w:type="gramStart"/>
      <w:r w:rsidRPr="000C0DC5">
        <w:rPr>
          <w:rFonts w:ascii="Times New Roman" w:hAnsi="Times New Roman" w:cs="Times New Roman"/>
          <w:color w:val="000000" w:themeColor="text1"/>
        </w:rPr>
        <w:t>. </w:t>
      </w:r>
      <w:hyperlink r:id="rId19" w:tooltip="Психология терроризма"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8" name="Рисунок 8"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20" w:history="1">
        <w:r w:rsidRPr="000C0DC5">
          <w:rPr>
            <w:rStyle w:val="a5"/>
            <w:rFonts w:ascii="Times New Roman" w:hAnsi="Times New Roman" w:cs="Times New Roman"/>
            <w:color w:val="000000" w:themeColor="text1"/>
          </w:rPr>
          <w:t xml:space="preserve">Психология политического терроризма (Л. </w:t>
        </w:r>
        <w:proofErr w:type="spellStart"/>
        <w:r w:rsidRPr="000C0DC5">
          <w:rPr>
            <w:rStyle w:val="a5"/>
            <w:rFonts w:ascii="Times New Roman" w:hAnsi="Times New Roman" w:cs="Times New Roman"/>
            <w:color w:val="000000" w:themeColor="text1"/>
          </w:rPr>
          <w:t>Гозман</w:t>
        </w:r>
        <w:proofErr w:type="spellEnd"/>
        <w:r w:rsidRPr="000C0DC5">
          <w:rPr>
            <w:rStyle w:val="a5"/>
            <w:rFonts w:ascii="Times New Roman" w:hAnsi="Times New Roman" w:cs="Times New Roman"/>
            <w:color w:val="000000" w:themeColor="text1"/>
          </w:rPr>
          <w:t xml:space="preserve">, Е. </w:t>
        </w:r>
        <w:proofErr w:type="spellStart"/>
        <w:r w:rsidRPr="000C0DC5">
          <w:rPr>
            <w:rStyle w:val="a5"/>
            <w:rFonts w:ascii="Times New Roman" w:hAnsi="Times New Roman" w:cs="Times New Roman"/>
            <w:color w:val="000000" w:themeColor="text1"/>
          </w:rPr>
          <w:t>Шестопал</w:t>
        </w:r>
        <w:proofErr w:type="spellEnd"/>
        <w:r w:rsidRPr="000C0DC5">
          <w:rPr>
            <w:rStyle w:val="a5"/>
            <w:rFonts w:ascii="Times New Roman" w:hAnsi="Times New Roman" w:cs="Times New Roman"/>
            <w:color w:val="000000" w:themeColor="text1"/>
          </w:rPr>
          <w:t>)</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Бороться с террористами должно государство, но победить их может только общество</w:t>
      </w:r>
      <w:proofErr w:type="gramStart"/>
      <w:r w:rsidRPr="000C0DC5">
        <w:rPr>
          <w:rFonts w:ascii="Times New Roman" w:hAnsi="Times New Roman" w:cs="Times New Roman"/>
          <w:color w:val="000000" w:themeColor="text1"/>
        </w:rPr>
        <w:t>. </w:t>
      </w:r>
      <w:hyperlink r:id="rId21" w:tooltip="Психология терроризма"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9" name="Рисунок 9"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22" w:history="1">
        <w:r w:rsidRPr="000C0DC5">
          <w:rPr>
            <w:rStyle w:val="a5"/>
            <w:rFonts w:ascii="Times New Roman" w:hAnsi="Times New Roman" w:cs="Times New Roman"/>
            <w:color w:val="000000" w:themeColor="text1"/>
          </w:rPr>
          <w:t xml:space="preserve">Психология геноцида и массовых убийств (Л. </w:t>
        </w:r>
        <w:proofErr w:type="spellStart"/>
        <w:r w:rsidRPr="000C0DC5">
          <w:rPr>
            <w:rStyle w:val="a5"/>
            <w:rFonts w:ascii="Times New Roman" w:hAnsi="Times New Roman" w:cs="Times New Roman"/>
            <w:color w:val="000000" w:themeColor="text1"/>
          </w:rPr>
          <w:t>Гозман</w:t>
        </w:r>
        <w:proofErr w:type="spellEnd"/>
        <w:r w:rsidRPr="000C0DC5">
          <w:rPr>
            <w:rStyle w:val="a5"/>
            <w:rFonts w:ascii="Times New Roman" w:hAnsi="Times New Roman" w:cs="Times New Roman"/>
            <w:color w:val="000000" w:themeColor="text1"/>
          </w:rPr>
          <w:t xml:space="preserve">, Е. </w:t>
        </w:r>
        <w:proofErr w:type="spellStart"/>
        <w:r w:rsidRPr="000C0DC5">
          <w:rPr>
            <w:rStyle w:val="a5"/>
            <w:rFonts w:ascii="Times New Roman" w:hAnsi="Times New Roman" w:cs="Times New Roman"/>
            <w:color w:val="000000" w:themeColor="text1"/>
          </w:rPr>
          <w:t>Шестопал</w:t>
        </w:r>
        <w:proofErr w:type="spellEnd"/>
        <w:r w:rsidRPr="000C0DC5">
          <w:rPr>
            <w:rStyle w:val="a5"/>
            <w:rFonts w:ascii="Times New Roman" w:hAnsi="Times New Roman" w:cs="Times New Roman"/>
            <w:color w:val="000000" w:themeColor="text1"/>
          </w:rPr>
          <w:t>)</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Массовые убийства и геноцид как особый вид политического насилия</w:t>
      </w:r>
      <w:proofErr w:type="gramStart"/>
      <w:r w:rsidRPr="000C0DC5">
        <w:rPr>
          <w:rFonts w:ascii="Times New Roman" w:hAnsi="Times New Roman" w:cs="Times New Roman"/>
          <w:color w:val="000000" w:themeColor="text1"/>
        </w:rPr>
        <w:t>. </w:t>
      </w:r>
      <w:hyperlink r:id="rId23"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10" name="Рисунок 10"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24" w:history="1">
        <w:r w:rsidRPr="000C0DC5">
          <w:rPr>
            <w:rStyle w:val="a5"/>
            <w:rFonts w:ascii="Times New Roman" w:hAnsi="Times New Roman" w:cs="Times New Roman"/>
            <w:color w:val="000000" w:themeColor="text1"/>
          </w:rPr>
          <w:t>Эра терроризма (Л. </w:t>
        </w:r>
        <w:proofErr w:type="spellStart"/>
        <w:r w:rsidRPr="000C0DC5">
          <w:rPr>
            <w:rStyle w:val="a5"/>
            <w:rFonts w:ascii="Times New Roman" w:hAnsi="Times New Roman" w:cs="Times New Roman"/>
            <w:color w:val="000000" w:themeColor="text1"/>
          </w:rPr>
          <w:t>Почебут</w:t>
        </w:r>
        <w:proofErr w:type="spellEnd"/>
        <w:r w:rsidRPr="000C0DC5">
          <w:rPr>
            <w:rStyle w:val="a5"/>
            <w:rFonts w:ascii="Times New Roman" w:hAnsi="Times New Roman" w:cs="Times New Roman"/>
            <w:color w:val="000000" w:themeColor="text1"/>
          </w:rPr>
          <w:t>)</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Причины терроризма. Психология террористов. Особенности личности террористов. Взаимодействие террористов с заложниками. Особенности психологии заложников. Психология переговоров с террористами</w:t>
      </w:r>
      <w:proofErr w:type="gramStart"/>
      <w:r w:rsidRPr="000C0DC5">
        <w:rPr>
          <w:rFonts w:ascii="Times New Roman" w:hAnsi="Times New Roman" w:cs="Times New Roman"/>
          <w:color w:val="000000" w:themeColor="text1"/>
        </w:rPr>
        <w:t>. </w:t>
      </w:r>
      <w:hyperlink r:id="rId25" w:tooltip="Психология терроризма"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9550"/>
            <wp:effectExtent l="19050" t="0" r="9525" b="0"/>
            <wp:docPr id="11" name="Рисунок 11" descr="Психология террор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сихология терроризма"/>
                    <pic:cNvPicPr>
                      <a:picLocks noChangeAspect="1" noChangeArrowheads="1"/>
                    </pic:cNvPicPr>
                  </pic:nvPicPr>
                  <pic:blipFill>
                    <a:blip r:embed="rId5" cstate="print"/>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26" w:history="1">
        <w:r w:rsidRPr="000C0DC5">
          <w:rPr>
            <w:rStyle w:val="a5"/>
            <w:rFonts w:ascii="Times New Roman" w:hAnsi="Times New Roman" w:cs="Times New Roman"/>
            <w:color w:val="000000" w:themeColor="text1"/>
          </w:rPr>
          <w:t>Стокгольмский синдром</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«Стокгольмский синдром» усиливается в том случае, если группу заложников разделили на отдельные подгруппы, не имеющие возможности общаться друг с другом</w:t>
      </w:r>
      <w:proofErr w:type="gramStart"/>
      <w:r w:rsidRPr="000C0DC5">
        <w:rPr>
          <w:rFonts w:ascii="Times New Roman" w:hAnsi="Times New Roman" w:cs="Times New Roman"/>
          <w:color w:val="000000" w:themeColor="text1"/>
        </w:rPr>
        <w:t>. </w:t>
      </w:r>
      <w:hyperlink r:id="rId27"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12" name="Рисунок 12"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28" w:history="1">
        <w:r w:rsidRPr="000C0DC5">
          <w:rPr>
            <w:rStyle w:val="a5"/>
            <w:rFonts w:ascii="Times New Roman" w:hAnsi="Times New Roman" w:cs="Times New Roman"/>
            <w:color w:val="000000" w:themeColor="text1"/>
          </w:rPr>
          <w:t xml:space="preserve">Мотивация терроризма. Личность террориста (Ю. </w:t>
        </w:r>
        <w:proofErr w:type="spellStart"/>
        <w:r w:rsidRPr="000C0DC5">
          <w:rPr>
            <w:rStyle w:val="a5"/>
            <w:rFonts w:ascii="Times New Roman" w:hAnsi="Times New Roman" w:cs="Times New Roman"/>
            <w:color w:val="000000" w:themeColor="text1"/>
          </w:rPr>
          <w:t>Антонян</w:t>
        </w:r>
        <w:proofErr w:type="spellEnd"/>
        <w:r w:rsidRPr="000C0DC5">
          <w:rPr>
            <w:rStyle w:val="a5"/>
            <w:rFonts w:ascii="Times New Roman" w:hAnsi="Times New Roman" w:cs="Times New Roman"/>
            <w:color w:val="000000" w:themeColor="text1"/>
          </w:rPr>
          <w:t>)</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Особенности личности террориста и мотивации террористического поведения</w:t>
      </w:r>
      <w:proofErr w:type="gramStart"/>
      <w:r w:rsidRPr="000C0DC5">
        <w:rPr>
          <w:rFonts w:ascii="Times New Roman" w:hAnsi="Times New Roman" w:cs="Times New Roman"/>
          <w:color w:val="000000" w:themeColor="text1"/>
        </w:rPr>
        <w:t>. </w:t>
      </w:r>
      <w:hyperlink r:id="rId29"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13" name="Рисунок 13"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30" w:history="1">
        <w:r w:rsidRPr="000C0DC5">
          <w:rPr>
            <w:rStyle w:val="a5"/>
            <w:rFonts w:ascii="Times New Roman" w:hAnsi="Times New Roman" w:cs="Times New Roman"/>
            <w:color w:val="000000" w:themeColor="text1"/>
          </w:rPr>
          <w:t>Психологический портрет террориста (М. Решетников)</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 xml:space="preserve">Что представляют собой люди, совершающие террористические акты, с точки зрения психологии терроризма? Почему террор сохраняет высокую способность к </w:t>
      </w:r>
      <w:proofErr w:type="spellStart"/>
      <w:r w:rsidRPr="000C0DC5">
        <w:rPr>
          <w:rFonts w:ascii="Times New Roman" w:hAnsi="Times New Roman" w:cs="Times New Roman"/>
          <w:color w:val="000000" w:themeColor="text1"/>
        </w:rPr>
        <w:t>самовоспроизводству</w:t>
      </w:r>
      <w:proofErr w:type="spellEnd"/>
      <w:r w:rsidRPr="000C0DC5">
        <w:rPr>
          <w:rFonts w:ascii="Times New Roman" w:hAnsi="Times New Roman" w:cs="Times New Roman"/>
          <w:color w:val="000000" w:themeColor="text1"/>
        </w:rPr>
        <w:t>? </w:t>
      </w:r>
      <w:hyperlink r:id="rId31" w:history="1">
        <w:r w:rsidRPr="000C0DC5">
          <w:rPr>
            <w:rStyle w:val="a5"/>
            <w:rFonts w:ascii="Times New Roman" w:hAnsi="Times New Roman" w:cs="Times New Roman"/>
            <w:color w:val="000000" w:themeColor="text1"/>
          </w:rPr>
          <w:t>»»»</w:t>
        </w:r>
      </w:hyperlink>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9550"/>
            <wp:effectExtent l="19050" t="0" r="9525" b="0"/>
            <wp:docPr id="14" name="Рисунок 14" descr="Психология терр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сихология террора"/>
                    <pic:cNvPicPr>
                      <a:picLocks noChangeAspect="1" noChangeArrowheads="1"/>
                    </pic:cNvPicPr>
                  </pic:nvPicPr>
                  <pic:blipFill>
                    <a:blip r:embed="rId5" cstate="print"/>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32" w:history="1">
        <w:r w:rsidRPr="000C0DC5">
          <w:rPr>
            <w:rStyle w:val="a5"/>
            <w:rFonts w:ascii="Times New Roman" w:hAnsi="Times New Roman" w:cs="Times New Roman"/>
            <w:color w:val="000000" w:themeColor="text1"/>
          </w:rPr>
          <w:t>Психология террора (А. Левин)</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Психология терроризма в контексте группового мышления. Личность террориста</w:t>
      </w:r>
      <w:proofErr w:type="gramStart"/>
      <w:r w:rsidRPr="000C0DC5">
        <w:rPr>
          <w:rFonts w:ascii="Times New Roman" w:hAnsi="Times New Roman" w:cs="Times New Roman"/>
          <w:color w:val="000000" w:themeColor="text1"/>
        </w:rPr>
        <w:t>. </w:t>
      </w:r>
      <w:hyperlink r:id="rId33" w:tooltip="Психология террора"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15" name="Рисунок 15"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34" w:history="1">
        <w:r w:rsidRPr="000C0DC5">
          <w:rPr>
            <w:rStyle w:val="a5"/>
            <w:rFonts w:ascii="Times New Roman" w:hAnsi="Times New Roman" w:cs="Times New Roman"/>
            <w:color w:val="000000" w:themeColor="text1"/>
          </w:rPr>
          <w:t xml:space="preserve">Психологические особенности личности членов деструктивных и террористических групп (М. </w:t>
        </w:r>
        <w:proofErr w:type="spellStart"/>
        <w:r w:rsidRPr="000C0DC5">
          <w:rPr>
            <w:rStyle w:val="a5"/>
            <w:rFonts w:ascii="Times New Roman" w:hAnsi="Times New Roman" w:cs="Times New Roman"/>
            <w:color w:val="000000" w:themeColor="text1"/>
          </w:rPr>
          <w:t>Вершинин</w:t>
        </w:r>
        <w:proofErr w:type="spellEnd"/>
        <w:r w:rsidRPr="000C0DC5">
          <w:rPr>
            <w:rStyle w:val="a5"/>
            <w:rFonts w:ascii="Times New Roman" w:hAnsi="Times New Roman" w:cs="Times New Roman"/>
            <w:color w:val="000000" w:themeColor="text1"/>
          </w:rPr>
          <w:t>)</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Психологический портрет терроризма как социального явления. Любой террористический акт включает в себя три элемента: террориста, его жертву (объект нападения), а также лиц, которые служат объектом воздействия</w:t>
      </w:r>
      <w:proofErr w:type="gramStart"/>
      <w:r w:rsidRPr="000C0DC5">
        <w:rPr>
          <w:rFonts w:ascii="Times New Roman" w:hAnsi="Times New Roman" w:cs="Times New Roman"/>
          <w:color w:val="000000" w:themeColor="text1"/>
        </w:rPr>
        <w:t>. </w:t>
      </w:r>
      <w:hyperlink r:id="rId35"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lastRenderedPageBreak/>
        <w:drawing>
          <wp:inline distT="0" distB="0" distL="0" distR="0">
            <wp:extent cx="238125" cy="200025"/>
            <wp:effectExtent l="19050" t="0" r="9525" b="0"/>
            <wp:docPr id="16" name="Рисунок 16"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36" w:history="1">
        <w:r w:rsidRPr="000C0DC5">
          <w:rPr>
            <w:rStyle w:val="a5"/>
            <w:rFonts w:ascii="Times New Roman" w:hAnsi="Times New Roman" w:cs="Times New Roman"/>
            <w:color w:val="000000" w:themeColor="text1"/>
          </w:rPr>
          <w:t xml:space="preserve">Групповая динамика политического терроризма (Д. </w:t>
        </w:r>
        <w:proofErr w:type="spellStart"/>
        <w:r w:rsidRPr="000C0DC5">
          <w:rPr>
            <w:rStyle w:val="a5"/>
            <w:rFonts w:ascii="Times New Roman" w:hAnsi="Times New Roman" w:cs="Times New Roman"/>
            <w:color w:val="000000" w:themeColor="text1"/>
          </w:rPr>
          <w:t>Поуст</w:t>
        </w:r>
        <w:proofErr w:type="spellEnd"/>
        <w:r w:rsidRPr="000C0DC5">
          <w:rPr>
            <w:rStyle w:val="a5"/>
            <w:rFonts w:ascii="Times New Roman" w:hAnsi="Times New Roman" w:cs="Times New Roman"/>
            <w:color w:val="000000" w:themeColor="text1"/>
          </w:rPr>
          <w:t>)</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Структура и динамика террористической группы</w:t>
      </w:r>
      <w:proofErr w:type="gramStart"/>
      <w:r w:rsidRPr="000C0DC5">
        <w:rPr>
          <w:rFonts w:ascii="Times New Roman" w:hAnsi="Times New Roman" w:cs="Times New Roman"/>
          <w:color w:val="000000" w:themeColor="text1"/>
        </w:rPr>
        <w:t>. </w:t>
      </w:r>
      <w:hyperlink r:id="rId37"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17" name="Рисунок 17"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38" w:history="1">
        <w:r w:rsidRPr="000C0DC5">
          <w:rPr>
            <w:rStyle w:val="a5"/>
            <w:rFonts w:ascii="Times New Roman" w:hAnsi="Times New Roman" w:cs="Times New Roman"/>
            <w:color w:val="000000" w:themeColor="text1"/>
          </w:rPr>
          <w:t>Террористическое сознание</w:t>
        </w:r>
        <w:proofErr w:type="gramStart"/>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С</w:t>
      </w:r>
      <w:proofErr w:type="gramEnd"/>
      <w:r w:rsidRPr="000C0DC5">
        <w:rPr>
          <w:rFonts w:ascii="Times New Roman" w:hAnsi="Times New Roman" w:cs="Times New Roman"/>
          <w:color w:val="000000" w:themeColor="text1"/>
        </w:rPr>
        <w:t>оздается и внедряется в сознание людей террористическая модель поведения. Но и государства, которые противостоят террору, склонны отвечать на него теми же тоталитарными методами, не ликвидируя первопричину терроризма</w:t>
      </w:r>
      <w:proofErr w:type="gramStart"/>
      <w:r w:rsidRPr="000C0DC5">
        <w:rPr>
          <w:rFonts w:ascii="Times New Roman" w:hAnsi="Times New Roman" w:cs="Times New Roman"/>
          <w:color w:val="000000" w:themeColor="text1"/>
        </w:rPr>
        <w:t>. </w:t>
      </w:r>
      <w:hyperlink r:id="rId39"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18" name="Рисунок 18"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40" w:history="1">
        <w:r w:rsidRPr="000C0DC5">
          <w:rPr>
            <w:rStyle w:val="a5"/>
            <w:rFonts w:ascii="Times New Roman" w:hAnsi="Times New Roman" w:cs="Times New Roman"/>
            <w:color w:val="000000" w:themeColor="text1"/>
          </w:rPr>
          <w:t>Анатомия терроризма: проблемно-психологический анализ (А. Щеглов)</w:t>
        </w:r>
      </w:hyperlink>
      <w:r w:rsidRPr="000C0DC5">
        <w:rPr>
          <w:rFonts w:ascii="Times New Roman" w:hAnsi="Times New Roman" w:cs="Times New Roman"/>
          <w:color w:val="000000" w:themeColor="text1"/>
        </w:rPr>
        <w:br/>
        <w:t>Психология терроризма — основные понятия терроризма, его генезис и содержание</w:t>
      </w:r>
      <w:proofErr w:type="gramStart"/>
      <w:r w:rsidRPr="000C0DC5">
        <w:rPr>
          <w:rFonts w:ascii="Times New Roman" w:hAnsi="Times New Roman" w:cs="Times New Roman"/>
          <w:color w:val="000000" w:themeColor="text1"/>
        </w:rPr>
        <w:t>. </w:t>
      </w:r>
      <w:hyperlink r:id="rId41"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19" name="Рисунок 19"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42" w:history="1">
        <w:r w:rsidRPr="000C0DC5">
          <w:rPr>
            <w:rStyle w:val="a5"/>
            <w:rFonts w:ascii="Times New Roman" w:hAnsi="Times New Roman" w:cs="Times New Roman"/>
            <w:color w:val="000000" w:themeColor="text1"/>
          </w:rPr>
          <w:t>Влияние информационного обеспечения антитеррористических операций (В. </w:t>
        </w:r>
        <w:proofErr w:type="spellStart"/>
        <w:r w:rsidRPr="000C0DC5">
          <w:rPr>
            <w:rStyle w:val="a5"/>
            <w:rFonts w:ascii="Times New Roman" w:hAnsi="Times New Roman" w:cs="Times New Roman"/>
            <w:color w:val="000000" w:themeColor="text1"/>
          </w:rPr>
          <w:t>Корзунин</w:t>
        </w:r>
        <w:proofErr w:type="spellEnd"/>
        <w:r w:rsidRPr="000C0DC5">
          <w:rPr>
            <w:rStyle w:val="a5"/>
            <w:rFonts w:ascii="Times New Roman" w:hAnsi="Times New Roman" w:cs="Times New Roman"/>
            <w:color w:val="000000" w:themeColor="text1"/>
          </w:rPr>
          <w:t>)</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 xml:space="preserve">Влияние СМИ на психическое состояние военнослужащих, участвовавших в </w:t>
      </w:r>
      <w:proofErr w:type="spellStart"/>
      <w:proofErr w:type="gramStart"/>
      <w:r w:rsidRPr="000C0DC5">
        <w:rPr>
          <w:rFonts w:ascii="Times New Roman" w:hAnsi="Times New Roman" w:cs="Times New Roman"/>
          <w:color w:val="000000" w:themeColor="text1"/>
        </w:rPr>
        <w:t>в</w:t>
      </w:r>
      <w:proofErr w:type="spellEnd"/>
      <w:proofErr w:type="gramEnd"/>
      <w:r w:rsidRPr="000C0DC5">
        <w:rPr>
          <w:rFonts w:ascii="Times New Roman" w:hAnsi="Times New Roman" w:cs="Times New Roman"/>
          <w:color w:val="000000" w:themeColor="text1"/>
        </w:rPr>
        <w:t xml:space="preserve"> антитеррористических операциях. </w:t>
      </w:r>
      <w:hyperlink r:id="rId43" w:history="1">
        <w:r w:rsidRPr="000C0DC5">
          <w:rPr>
            <w:rStyle w:val="a5"/>
            <w:rFonts w:ascii="Times New Roman" w:hAnsi="Times New Roman" w:cs="Times New Roman"/>
            <w:color w:val="000000" w:themeColor="text1"/>
          </w:rPr>
          <w:t>»»»</w:t>
        </w:r>
      </w:hyperlink>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20" name="Рисунок 20"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44" w:history="1">
        <w:r w:rsidRPr="000C0DC5">
          <w:rPr>
            <w:rStyle w:val="a5"/>
            <w:rFonts w:ascii="Times New Roman" w:hAnsi="Times New Roman" w:cs="Times New Roman"/>
            <w:color w:val="000000" w:themeColor="text1"/>
          </w:rPr>
          <w:t xml:space="preserve">Концептуальные подходы к подготовке «переговорщиков» (В. </w:t>
        </w:r>
        <w:proofErr w:type="spellStart"/>
        <w:r w:rsidRPr="000C0DC5">
          <w:rPr>
            <w:rStyle w:val="a5"/>
            <w:rFonts w:ascii="Times New Roman" w:hAnsi="Times New Roman" w:cs="Times New Roman"/>
            <w:color w:val="000000" w:themeColor="text1"/>
          </w:rPr>
          <w:t>Горанчук</w:t>
        </w:r>
        <w:proofErr w:type="spellEnd"/>
        <w:r w:rsidRPr="000C0DC5">
          <w:rPr>
            <w:rStyle w:val="a5"/>
            <w:rFonts w:ascii="Times New Roman" w:hAnsi="Times New Roman" w:cs="Times New Roman"/>
            <w:color w:val="000000" w:themeColor="text1"/>
          </w:rPr>
          <w:t>)</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Переговоры с террористами. Вопросы подготовки «экстремальных переговорщиков» </w:t>
      </w:r>
      <w:hyperlink r:id="rId45" w:history="1">
        <w:r w:rsidRPr="000C0DC5">
          <w:rPr>
            <w:rStyle w:val="a5"/>
            <w:rFonts w:ascii="Times New Roman" w:hAnsi="Times New Roman" w:cs="Times New Roman"/>
            <w:color w:val="000000" w:themeColor="text1"/>
          </w:rPr>
          <w:t>»»»</w:t>
        </w:r>
      </w:hyperlink>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21" name="Рисунок 21"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46" w:history="1">
        <w:r w:rsidRPr="000C0DC5">
          <w:rPr>
            <w:rStyle w:val="a5"/>
            <w:rFonts w:ascii="Times New Roman" w:hAnsi="Times New Roman" w:cs="Times New Roman"/>
            <w:color w:val="000000" w:themeColor="text1"/>
          </w:rPr>
          <w:t xml:space="preserve">Переговоры с террористами (Г.Г. </w:t>
        </w:r>
        <w:proofErr w:type="spellStart"/>
        <w:r w:rsidRPr="000C0DC5">
          <w:rPr>
            <w:rStyle w:val="a5"/>
            <w:rFonts w:ascii="Times New Roman" w:hAnsi="Times New Roman" w:cs="Times New Roman"/>
            <w:color w:val="000000" w:themeColor="text1"/>
          </w:rPr>
          <w:t>Почепцов</w:t>
        </w:r>
        <w:proofErr w:type="spellEnd"/>
        <w:r w:rsidRPr="000C0DC5">
          <w:rPr>
            <w:rStyle w:val="a5"/>
            <w:rFonts w:ascii="Times New Roman" w:hAnsi="Times New Roman" w:cs="Times New Roman"/>
            <w:color w:val="000000" w:themeColor="text1"/>
          </w:rPr>
          <w:t>)</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Психология переговоров с террористами. Опыт ФБР </w:t>
      </w:r>
      <w:hyperlink r:id="rId47" w:history="1">
        <w:r w:rsidRPr="000C0DC5">
          <w:rPr>
            <w:rStyle w:val="a5"/>
            <w:rFonts w:ascii="Times New Roman" w:hAnsi="Times New Roman" w:cs="Times New Roman"/>
            <w:color w:val="000000" w:themeColor="text1"/>
          </w:rPr>
          <w:t>»»»</w:t>
        </w:r>
      </w:hyperlink>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22" name="Рисунок 22"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48" w:history="1">
        <w:r w:rsidRPr="000C0DC5">
          <w:rPr>
            <w:rStyle w:val="a5"/>
            <w:rFonts w:ascii="Times New Roman" w:hAnsi="Times New Roman" w:cs="Times New Roman"/>
            <w:color w:val="000000" w:themeColor="text1"/>
          </w:rPr>
          <w:t>Страх терроризма</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Фрагмент легендарной книги С. </w:t>
      </w:r>
      <w:proofErr w:type="spellStart"/>
      <w:proofErr w:type="gramStart"/>
      <w:r w:rsidRPr="000C0DC5">
        <w:rPr>
          <w:rFonts w:ascii="Times New Roman" w:hAnsi="Times New Roman" w:cs="Times New Roman"/>
          <w:color w:val="000000" w:themeColor="text1"/>
        </w:rPr>
        <w:t>Кара-Мурзы</w:t>
      </w:r>
      <w:proofErr w:type="spellEnd"/>
      <w:proofErr w:type="gramEnd"/>
      <w:r w:rsidRPr="000C0DC5">
        <w:rPr>
          <w:rFonts w:ascii="Times New Roman" w:hAnsi="Times New Roman" w:cs="Times New Roman"/>
          <w:color w:val="000000" w:themeColor="text1"/>
        </w:rPr>
        <w:t xml:space="preserve"> «Манипуляция сознанием» с нашими комментариями. Для России сегодня актуальным стал давно разработанный на Западе страх терроризма как эффективное средство манипуляции массовым сознанием</w:t>
      </w:r>
      <w:proofErr w:type="gramStart"/>
      <w:r w:rsidRPr="000C0DC5">
        <w:rPr>
          <w:rFonts w:ascii="Times New Roman" w:hAnsi="Times New Roman" w:cs="Times New Roman"/>
          <w:color w:val="000000" w:themeColor="text1"/>
        </w:rPr>
        <w:t>. </w:t>
      </w:r>
      <w:hyperlink r:id="rId49"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23" name="Рисунок 23"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50" w:history="1">
        <w:r w:rsidRPr="000C0DC5">
          <w:rPr>
            <w:rStyle w:val="a5"/>
            <w:rFonts w:ascii="Times New Roman" w:hAnsi="Times New Roman" w:cs="Times New Roman"/>
            <w:color w:val="000000" w:themeColor="text1"/>
          </w:rPr>
          <w:t>«Норд-Ост» — психологический портрет событий</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Интервью известного психолога Владимира Леви «Независимой газете». 12 основных типов личностей террористов или людей, расположенных к терроризму. Кому выгоден жупел «международного терроризма»? Психологический портрет и особенности психологии чеченского терроризма. Анализ событий на Дубровке</w:t>
      </w:r>
      <w:proofErr w:type="gramStart"/>
      <w:r w:rsidRPr="000C0DC5">
        <w:rPr>
          <w:rFonts w:ascii="Times New Roman" w:hAnsi="Times New Roman" w:cs="Times New Roman"/>
          <w:color w:val="000000" w:themeColor="text1"/>
        </w:rPr>
        <w:t>. </w:t>
      </w:r>
      <w:hyperlink r:id="rId51"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24" name="Рисунок 24"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52" w:anchor="ох" w:tgtFrame="_blank" w:history="1">
        <w:r w:rsidRPr="000C0DC5">
          <w:rPr>
            <w:rStyle w:val="a5"/>
            <w:rFonts w:ascii="Times New Roman" w:hAnsi="Times New Roman" w:cs="Times New Roman"/>
            <w:color w:val="000000" w:themeColor="text1"/>
          </w:rPr>
          <w:t>Ох уж этот терроризм... (материалы рассылки)</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...мы сегодня не будем рассказывать вам страшные сказки об опасности терроризма «для каждого обычного россиянина».  В этом мы никогда не сможем превзойти «ФЭП», «</w:t>
      </w:r>
      <w:proofErr w:type="spellStart"/>
      <w:r w:rsidRPr="000C0DC5">
        <w:rPr>
          <w:rFonts w:ascii="Times New Roman" w:hAnsi="Times New Roman" w:cs="Times New Roman"/>
          <w:color w:val="000000" w:themeColor="text1"/>
        </w:rPr>
        <w:t>Росинформцентр</w:t>
      </w:r>
      <w:proofErr w:type="spellEnd"/>
      <w:r w:rsidRPr="000C0DC5">
        <w:rPr>
          <w:rFonts w:ascii="Times New Roman" w:hAnsi="Times New Roman" w:cs="Times New Roman"/>
          <w:color w:val="000000" w:themeColor="text1"/>
        </w:rPr>
        <w:t>» и Управление по пропагандистской работе МО РФ. Поговорим о причинах, его вызывающих</w:t>
      </w:r>
      <w:proofErr w:type="gramStart"/>
      <w:r w:rsidRPr="000C0DC5">
        <w:rPr>
          <w:rFonts w:ascii="Times New Roman" w:hAnsi="Times New Roman" w:cs="Times New Roman"/>
          <w:color w:val="000000" w:themeColor="text1"/>
        </w:rPr>
        <w:t>. </w:t>
      </w:r>
      <w:hyperlink r:id="rId53" w:anchor="ох" w:tgtFrame="_blank"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25" name="Рисунок 25"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proofErr w:type="spellStart"/>
      <w:r w:rsidRPr="000C0DC5">
        <w:rPr>
          <w:rFonts w:ascii="Times New Roman" w:hAnsi="Times New Roman" w:cs="Times New Roman"/>
          <w:color w:val="000000" w:themeColor="text1"/>
        </w:rPr>
        <w:fldChar w:fldCharType="begin"/>
      </w:r>
      <w:r w:rsidRPr="000C0DC5">
        <w:rPr>
          <w:rFonts w:ascii="Times New Roman" w:hAnsi="Times New Roman" w:cs="Times New Roman"/>
          <w:color w:val="000000" w:themeColor="text1"/>
        </w:rPr>
        <w:instrText xml:space="preserve"> HYPERLINK "http://psyfactor.org/03-10-02.htm" \l "444" \t "_blank" </w:instrText>
      </w:r>
      <w:r w:rsidRPr="000C0DC5">
        <w:rPr>
          <w:rFonts w:ascii="Times New Roman" w:hAnsi="Times New Roman" w:cs="Times New Roman"/>
          <w:color w:val="000000" w:themeColor="text1"/>
        </w:rPr>
        <w:fldChar w:fldCharType="separate"/>
      </w:r>
      <w:r w:rsidRPr="000C0DC5">
        <w:rPr>
          <w:rStyle w:val="a5"/>
          <w:rFonts w:ascii="Times New Roman" w:hAnsi="Times New Roman" w:cs="Times New Roman"/>
          <w:color w:val="000000" w:themeColor="text1"/>
        </w:rPr>
        <w:t>Усама</w:t>
      </w:r>
      <w:proofErr w:type="spellEnd"/>
      <w:r w:rsidRPr="000C0DC5">
        <w:rPr>
          <w:rStyle w:val="a5"/>
          <w:rFonts w:ascii="Times New Roman" w:hAnsi="Times New Roman" w:cs="Times New Roman"/>
          <w:color w:val="000000" w:themeColor="text1"/>
        </w:rPr>
        <w:t xml:space="preserve"> </w:t>
      </w:r>
      <w:proofErr w:type="spellStart"/>
      <w:proofErr w:type="gramStart"/>
      <w:r w:rsidRPr="000C0DC5">
        <w:rPr>
          <w:rStyle w:val="a5"/>
          <w:rFonts w:ascii="Times New Roman" w:hAnsi="Times New Roman" w:cs="Times New Roman"/>
          <w:color w:val="000000" w:themeColor="text1"/>
        </w:rPr>
        <w:t>Бен-Ладен</w:t>
      </w:r>
      <w:proofErr w:type="spellEnd"/>
      <w:proofErr w:type="gramEnd"/>
      <w:r w:rsidRPr="000C0DC5">
        <w:rPr>
          <w:rStyle w:val="a5"/>
          <w:rFonts w:ascii="Times New Roman" w:hAnsi="Times New Roman" w:cs="Times New Roman"/>
          <w:color w:val="000000" w:themeColor="text1"/>
        </w:rPr>
        <w:t>: секс-символ мирового уровня (материалы рассылки)</w:t>
      </w:r>
      <w:r w:rsidRPr="000C0DC5">
        <w:rPr>
          <w:rFonts w:ascii="Times New Roman" w:hAnsi="Times New Roman" w:cs="Times New Roman"/>
          <w:color w:val="000000" w:themeColor="text1"/>
        </w:rPr>
        <w:fldChar w:fldCharType="end"/>
      </w:r>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 xml:space="preserve">Феномены психологии терроризма. Объектом тайных вожделений миллионов прекрасных дам сегодня стал... </w:t>
      </w:r>
      <w:proofErr w:type="spellStart"/>
      <w:r w:rsidRPr="000C0DC5">
        <w:rPr>
          <w:rFonts w:ascii="Times New Roman" w:hAnsi="Times New Roman" w:cs="Times New Roman"/>
          <w:color w:val="000000" w:themeColor="text1"/>
        </w:rPr>
        <w:t>Усама</w:t>
      </w:r>
      <w:proofErr w:type="spellEnd"/>
      <w:r w:rsidRPr="000C0DC5">
        <w:rPr>
          <w:rFonts w:ascii="Times New Roman" w:hAnsi="Times New Roman" w:cs="Times New Roman"/>
          <w:color w:val="000000" w:themeColor="text1"/>
        </w:rPr>
        <w:t xml:space="preserve"> Бен Ладен. Количество </w:t>
      </w:r>
      <w:proofErr w:type="spellStart"/>
      <w:r w:rsidRPr="000C0DC5">
        <w:rPr>
          <w:rFonts w:ascii="Times New Roman" w:hAnsi="Times New Roman" w:cs="Times New Roman"/>
          <w:color w:val="000000" w:themeColor="text1"/>
        </w:rPr>
        <w:t>фанаток</w:t>
      </w:r>
      <w:proofErr w:type="spellEnd"/>
      <w:r w:rsidRPr="000C0DC5">
        <w:rPr>
          <w:rFonts w:ascii="Times New Roman" w:hAnsi="Times New Roman" w:cs="Times New Roman"/>
          <w:color w:val="000000" w:themeColor="text1"/>
        </w:rPr>
        <w:t xml:space="preserve"> </w:t>
      </w:r>
      <w:proofErr w:type="spellStart"/>
      <w:r w:rsidRPr="000C0DC5">
        <w:rPr>
          <w:rFonts w:ascii="Times New Roman" w:hAnsi="Times New Roman" w:cs="Times New Roman"/>
          <w:color w:val="000000" w:themeColor="text1"/>
        </w:rPr>
        <w:t>Усамы</w:t>
      </w:r>
      <w:proofErr w:type="spellEnd"/>
      <w:r w:rsidRPr="000C0DC5">
        <w:rPr>
          <w:rFonts w:ascii="Times New Roman" w:hAnsi="Times New Roman" w:cs="Times New Roman"/>
          <w:color w:val="000000" w:themeColor="text1"/>
        </w:rPr>
        <w:t xml:space="preserve"> многократно увеличилось именно после терактов в США</w:t>
      </w:r>
      <w:proofErr w:type="gramStart"/>
      <w:r w:rsidRPr="000C0DC5">
        <w:rPr>
          <w:rFonts w:ascii="Times New Roman" w:hAnsi="Times New Roman" w:cs="Times New Roman"/>
          <w:color w:val="000000" w:themeColor="text1"/>
        </w:rPr>
        <w:t>.  </w:t>
      </w:r>
      <w:hyperlink r:id="rId54" w:anchor="444" w:tgtFrame="_blank"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26" name="Рисунок 26"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55" w:anchor="10" w:tgtFrame="_blank" w:history="1">
        <w:r w:rsidRPr="000C0DC5">
          <w:rPr>
            <w:rStyle w:val="a5"/>
            <w:rFonts w:ascii="Times New Roman" w:hAnsi="Times New Roman" w:cs="Times New Roman"/>
            <w:color w:val="000000" w:themeColor="text1"/>
          </w:rPr>
          <w:t>Дети войны (материалы рассылки)</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Сколько бы нас не убеждали в том, что международный терроризм не спит, это будет только часть правды</w:t>
      </w:r>
      <w:proofErr w:type="gramStart"/>
      <w:r w:rsidRPr="000C0DC5">
        <w:rPr>
          <w:rFonts w:ascii="Times New Roman" w:hAnsi="Times New Roman" w:cs="Times New Roman"/>
          <w:color w:val="000000" w:themeColor="text1"/>
        </w:rPr>
        <w:t>. </w:t>
      </w:r>
      <w:hyperlink r:id="rId56" w:anchor="10" w:tgtFrame="_blank"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27" name="Рисунок 27"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57" w:anchor="7" w:tgtFrame="_blank" w:history="1">
        <w:r w:rsidRPr="000C0DC5">
          <w:rPr>
            <w:rStyle w:val="a5"/>
            <w:rFonts w:ascii="Times New Roman" w:hAnsi="Times New Roman" w:cs="Times New Roman"/>
            <w:color w:val="000000" w:themeColor="text1"/>
          </w:rPr>
          <w:t xml:space="preserve">Синдром </w:t>
        </w:r>
        <w:proofErr w:type="spellStart"/>
        <w:r w:rsidRPr="000C0DC5">
          <w:rPr>
            <w:rStyle w:val="a5"/>
            <w:rFonts w:ascii="Times New Roman" w:hAnsi="Times New Roman" w:cs="Times New Roman"/>
            <w:color w:val="000000" w:themeColor="text1"/>
          </w:rPr>
          <w:t>Бобчинского</w:t>
        </w:r>
        <w:proofErr w:type="spellEnd"/>
        <w:r w:rsidRPr="000C0DC5">
          <w:rPr>
            <w:rStyle w:val="a5"/>
            <w:rFonts w:ascii="Times New Roman" w:hAnsi="Times New Roman" w:cs="Times New Roman"/>
            <w:color w:val="000000" w:themeColor="text1"/>
          </w:rPr>
          <w:t xml:space="preserve"> (материалы рассылки)</w:t>
        </w:r>
      </w:hyperlink>
      <w:r w:rsidRPr="000C0DC5">
        <w:rPr>
          <w:rFonts w:ascii="Times New Roman" w:hAnsi="Times New Roman" w:cs="Times New Roman"/>
          <w:color w:val="000000" w:themeColor="text1"/>
        </w:rPr>
        <w:br/>
        <w:t>Еще один аспект психологии терроризма. Пока развивалась драма с охватом и освобождением заложников в театральном центре на Дубровке, многих москвичей поразил своеобразный синдром... </w:t>
      </w:r>
      <w:hyperlink r:id="rId58" w:anchor="7" w:tgtFrame="_blank" w:history="1">
        <w:r w:rsidRPr="000C0DC5">
          <w:rPr>
            <w:rStyle w:val="a5"/>
            <w:rFonts w:ascii="Times New Roman" w:hAnsi="Times New Roman" w:cs="Times New Roman"/>
            <w:color w:val="000000" w:themeColor="text1"/>
          </w:rPr>
          <w:t>»»»</w:t>
        </w:r>
      </w:hyperlink>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28" name="Рисунок 28"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59" w:history="1">
        <w:r w:rsidRPr="000C0DC5">
          <w:rPr>
            <w:rStyle w:val="a5"/>
            <w:rFonts w:ascii="Times New Roman" w:hAnsi="Times New Roman" w:cs="Times New Roman"/>
            <w:color w:val="000000" w:themeColor="text1"/>
          </w:rPr>
          <w:t>Что скрывается за «войной с международным терроризмом»?</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 xml:space="preserve">Фрагмент книги известного бельгийского журналиста Мишеля </w:t>
      </w:r>
      <w:proofErr w:type="spellStart"/>
      <w:r w:rsidRPr="000C0DC5">
        <w:rPr>
          <w:rFonts w:ascii="Times New Roman" w:hAnsi="Times New Roman" w:cs="Times New Roman"/>
          <w:color w:val="000000" w:themeColor="text1"/>
        </w:rPr>
        <w:t>Коллона</w:t>
      </w:r>
      <w:proofErr w:type="spellEnd"/>
      <w:r w:rsidRPr="000C0DC5">
        <w:rPr>
          <w:rFonts w:ascii="Times New Roman" w:hAnsi="Times New Roman" w:cs="Times New Roman"/>
          <w:color w:val="000000" w:themeColor="text1"/>
        </w:rPr>
        <w:t xml:space="preserve"> «Нефть, PR и война». Всюду в мире, где находятся нефть и газ, США провоцируют или разжигают войны, которые находят полезными для своих интересов</w:t>
      </w:r>
      <w:proofErr w:type="gramStart"/>
      <w:r w:rsidRPr="000C0DC5">
        <w:rPr>
          <w:rFonts w:ascii="Times New Roman" w:hAnsi="Times New Roman" w:cs="Times New Roman"/>
          <w:color w:val="000000" w:themeColor="text1"/>
        </w:rPr>
        <w:t>. </w:t>
      </w:r>
      <w:hyperlink r:id="rId60" w:history="1">
        <w:r w:rsidRPr="000C0DC5">
          <w:rPr>
            <w:rStyle w:val="a5"/>
            <w:rFonts w:ascii="Times New Roman" w:hAnsi="Times New Roman" w:cs="Times New Roman"/>
            <w:color w:val="000000" w:themeColor="text1"/>
          </w:rPr>
          <w:t>»»»</w:t>
        </w:r>
      </w:hyperlink>
      <w:proofErr w:type="gramEnd"/>
    </w:p>
    <w:p w:rsidR="000C0DC5" w:rsidRPr="000C0DC5" w:rsidRDefault="000C0DC5" w:rsidP="000C0DC5">
      <w:pPr>
        <w:pStyle w:val="a8"/>
        <w:rPr>
          <w:rFonts w:ascii="Times New Roman" w:hAnsi="Times New Roman" w:cs="Times New Roman"/>
          <w:color w:val="000000" w:themeColor="text1"/>
        </w:rPr>
      </w:pPr>
      <w:r w:rsidRPr="000C0DC5">
        <w:rPr>
          <w:rFonts w:ascii="Times New Roman" w:hAnsi="Times New Roman" w:cs="Times New Roman"/>
          <w:color w:val="000000" w:themeColor="text1"/>
        </w:rPr>
        <w:drawing>
          <wp:inline distT="0" distB="0" distL="0" distR="0">
            <wp:extent cx="238125" cy="200025"/>
            <wp:effectExtent l="19050" t="0" r="9525" b="0"/>
            <wp:docPr id="29" name="Рисунок 29" descr="http://psyfactor.org/i/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syfactor.org/i/read.gif"/>
                    <pic:cNvPicPr>
                      <a:picLocks noChangeAspect="1" noChangeArrowheads="1"/>
                    </pic:cNvPicPr>
                  </pic:nvPicPr>
                  <pic:blipFill>
                    <a:blip r:embed="rId5"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0C0DC5">
        <w:rPr>
          <w:rFonts w:ascii="Times New Roman" w:hAnsi="Times New Roman" w:cs="Times New Roman"/>
          <w:color w:val="000000" w:themeColor="text1"/>
        </w:rPr>
        <w:t> </w:t>
      </w:r>
      <w:hyperlink r:id="rId61" w:history="1">
        <w:r w:rsidRPr="000C0DC5">
          <w:rPr>
            <w:rStyle w:val="a5"/>
            <w:rFonts w:ascii="Times New Roman" w:hAnsi="Times New Roman" w:cs="Times New Roman"/>
            <w:color w:val="000000" w:themeColor="text1"/>
          </w:rPr>
          <w:t>Терроризм в России как фактор влияния на избирательную кампанию (А. </w:t>
        </w:r>
        <w:proofErr w:type="spellStart"/>
        <w:r w:rsidRPr="000C0DC5">
          <w:rPr>
            <w:rStyle w:val="a5"/>
            <w:rFonts w:ascii="Times New Roman" w:hAnsi="Times New Roman" w:cs="Times New Roman"/>
            <w:color w:val="000000" w:themeColor="text1"/>
          </w:rPr>
          <w:t>Шиян</w:t>
        </w:r>
        <w:proofErr w:type="spellEnd"/>
        <w:r w:rsidRPr="000C0DC5">
          <w:rPr>
            <w:rStyle w:val="a5"/>
            <w:rFonts w:ascii="Times New Roman" w:hAnsi="Times New Roman" w:cs="Times New Roman"/>
            <w:color w:val="000000" w:themeColor="text1"/>
          </w:rPr>
          <w:t>)</w:t>
        </w:r>
      </w:hyperlink>
      <w:r w:rsidRPr="000C0DC5">
        <w:rPr>
          <w:rFonts w:ascii="Times New Roman" w:hAnsi="Times New Roman" w:cs="Times New Roman"/>
          <w:color w:val="000000" w:themeColor="text1"/>
        </w:rPr>
        <w:t>  </w:t>
      </w:r>
      <w:r w:rsidRPr="000C0DC5">
        <w:rPr>
          <w:rFonts w:ascii="Times New Roman" w:hAnsi="Times New Roman" w:cs="Times New Roman"/>
          <w:color w:val="000000" w:themeColor="text1"/>
        </w:rPr>
        <w:br/>
        <w:t xml:space="preserve">Политический капитал общественного страха позволяет через эмоциональную аргументацию внедрять в общественное сознание любую, даже </w:t>
      </w:r>
      <w:proofErr w:type="spellStart"/>
      <w:r w:rsidRPr="000C0DC5">
        <w:rPr>
          <w:rFonts w:ascii="Times New Roman" w:hAnsi="Times New Roman" w:cs="Times New Roman"/>
          <w:color w:val="000000" w:themeColor="text1"/>
        </w:rPr>
        <w:t>слабоаргументированную</w:t>
      </w:r>
      <w:proofErr w:type="spellEnd"/>
      <w:r w:rsidRPr="000C0DC5">
        <w:rPr>
          <w:rFonts w:ascii="Times New Roman" w:hAnsi="Times New Roman" w:cs="Times New Roman"/>
          <w:color w:val="000000" w:themeColor="text1"/>
        </w:rPr>
        <w:t>, позицию</w:t>
      </w:r>
      <w:proofErr w:type="gramStart"/>
      <w:r w:rsidRPr="000C0DC5">
        <w:rPr>
          <w:rFonts w:ascii="Times New Roman" w:hAnsi="Times New Roman" w:cs="Times New Roman"/>
          <w:color w:val="000000" w:themeColor="text1"/>
        </w:rPr>
        <w:t>. </w:t>
      </w:r>
      <w:hyperlink r:id="rId62" w:history="1">
        <w:r w:rsidRPr="000C0DC5">
          <w:rPr>
            <w:rStyle w:val="a5"/>
            <w:rFonts w:ascii="Times New Roman" w:hAnsi="Times New Roman" w:cs="Times New Roman"/>
            <w:color w:val="000000" w:themeColor="text1"/>
          </w:rPr>
          <w:t>»»»</w:t>
        </w:r>
      </w:hyperlink>
      <w:proofErr w:type="gramEnd"/>
    </w:p>
    <w:p w:rsidR="007710DD" w:rsidRDefault="0081709C"/>
    <w:p w:rsidR="000C0DC5" w:rsidRPr="000C0DC5" w:rsidRDefault="000C0DC5" w:rsidP="000C0DC5">
      <w:pPr>
        <w:pStyle w:val="a8"/>
        <w:rPr>
          <w:rFonts w:ascii="Times New Roman" w:hAnsi="Times New Roman" w:cs="Times New Roman"/>
        </w:rPr>
      </w:pPr>
      <w:r w:rsidRPr="000C0DC5">
        <w:rPr>
          <w:rFonts w:ascii="Times New Roman" w:hAnsi="Times New Roman" w:cs="Times New Roman"/>
        </w:rPr>
        <w:t>Возможны ли этнопсихологические причины терроризма? (К проблеме определения в социальной и политической психологии)</w:t>
      </w:r>
    </w:p>
    <w:p w:rsidR="000C0DC5" w:rsidRPr="000C0DC5" w:rsidRDefault="000C0DC5" w:rsidP="000C0DC5">
      <w:pPr>
        <w:pStyle w:val="a8"/>
        <w:rPr>
          <w:rFonts w:ascii="Times New Roman" w:hAnsi="Times New Roman" w:cs="Times New Roman"/>
        </w:rPr>
      </w:pPr>
      <w:r w:rsidRPr="000C0DC5">
        <w:rPr>
          <w:rFonts w:ascii="Times New Roman" w:hAnsi="Times New Roman" w:cs="Times New Roman"/>
        </w:rPr>
        <w:lastRenderedPageBreak/>
        <w:br/>
      </w:r>
      <w:proofErr w:type="spellStart"/>
      <w:r w:rsidRPr="000C0DC5">
        <w:rPr>
          <w:rFonts w:ascii="Times New Roman" w:hAnsi="Times New Roman" w:cs="Times New Roman"/>
        </w:rPr>
        <w:t>Стадников</w:t>
      </w:r>
      <w:proofErr w:type="spellEnd"/>
      <w:r w:rsidRPr="000C0DC5">
        <w:rPr>
          <w:rFonts w:ascii="Times New Roman" w:hAnsi="Times New Roman" w:cs="Times New Roman"/>
        </w:rPr>
        <w:t xml:space="preserve"> М. Г. </w:t>
      </w:r>
      <w:r w:rsidRPr="000C0DC5">
        <w:rPr>
          <w:rFonts w:ascii="Times New Roman" w:hAnsi="Times New Roman" w:cs="Times New Roman"/>
        </w:rPr>
        <w:br/>
      </w:r>
      <w:r w:rsidRPr="000C0DC5">
        <w:rPr>
          <w:rFonts w:ascii="Times New Roman" w:hAnsi="Times New Roman" w:cs="Times New Roman"/>
        </w:rPr>
        <w:br/>
        <w:t>Факультет психологии Санкт-Петербургского государственного университета , Санкт-Петербург </w:t>
      </w:r>
      <w:r w:rsidRPr="000C0DC5">
        <w:rPr>
          <w:rFonts w:ascii="Times New Roman" w:hAnsi="Times New Roman" w:cs="Times New Roman"/>
        </w:rPr>
        <w:br/>
      </w:r>
      <w:r w:rsidRPr="000C0DC5">
        <w:rPr>
          <w:rFonts w:ascii="Times New Roman" w:hAnsi="Times New Roman" w:cs="Times New Roman"/>
        </w:rPr>
        <w:br/>
        <w:t>Аннотация и ключевые слова</w:t>
      </w:r>
      <w:proofErr w:type="gramStart"/>
      <w:r w:rsidRPr="000C0DC5">
        <w:rPr>
          <w:rFonts w:ascii="Times New Roman" w:hAnsi="Times New Roman" w:cs="Times New Roman"/>
        </w:rPr>
        <w:t> </w:t>
      </w:r>
      <w:r w:rsidRPr="000C0DC5">
        <w:rPr>
          <w:rFonts w:ascii="Times New Roman" w:hAnsi="Times New Roman" w:cs="Times New Roman"/>
        </w:rPr>
        <w:br/>
      </w:r>
      <w:r w:rsidRPr="000C0DC5">
        <w:rPr>
          <w:rFonts w:ascii="Times New Roman" w:hAnsi="Times New Roman" w:cs="Times New Roman"/>
        </w:rPr>
        <w:br/>
        <w:t>Р</w:t>
      </w:r>
      <w:proofErr w:type="gramEnd"/>
      <w:r w:rsidRPr="000C0DC5">
        <w:rPr>
          <w:rFonts w:ascii="Times New Roman" w:hAnsi="Times New Roman" w:cs="Times New Roman"/>
        </w:rPr>
        <w:t>ассматриваются социально-психологические корни терроризма. За террором нет культурных, этнических оснований, закрепленных за какой-то определенной культурой, "цивилизацией" или этнической группой. Каждая группа требует признания своей уникальности, на основе которой ее члены могут сплотиться. Угроза групповой и личностной ценности достаточна для поддержки и участия в терроризме. </w:t>
      </w:r>
      <w:r w:rsidRPr="000C0DC5">
        <w:rPr>
          <w:rFonts w:ascii="Times New Roman" w:hAnsi="Times New Roman" w:cs="Times New Roman"/>
        </w:rPr>
        <w:br/>
      </w:r>
      <w:proofErr w:type="gramStart"/>
      <w:r w:rsidRPr="000C0DC5">
        <w:rPr>
          <w:rFonts w:ascii="Times New Roman" w:hAnsi="Times New Roman" w:cs="Times New Roman"/>
        </w:rPr>
        <w:t xml:space="preserve">Ключевые слова: этничность, терроризм, социальная идентичность, категоризация, конфликт интересов, фрустрация, стратификация, </w:t>
      </w:r>
      <w:proofErr w:type="spellStart"/>
      <w:r w:rsidRPr="000C0DC5">
        <w:rPr>
          <w:rFonts w:ascii="Times New Roman" w:hAnsi="Times New Roman" w:cs="Times New Roman"/>
        </w:rPr>
        <w:t>самоконцепт</w:t>
      </w:r>
      <w:proofErr w:type="spellEnd"/>
      <w:r w:rsidRPr="000C0DC5">
        <w:rPr>
          <w:rFonts w:ascii="Times New Roman" w:hAnsi="Times New Roman" w:cs="Times New Roman"/>
        </w:rPr>
        <w:t>.</w:t>
      </w:r>
      <w:proofErr w:type="gramEnd"/>
      <w:r w:rsidRPr="000C0DC5">
        <w:rPr>
          <w:rFonts w:ascii="Times New Roman" w:hAnsi="Times New Roman" w:cs="Times New Roman"/>
        </w:rPr>
        <w:t> </w:t>
      </w:r>
      <w:r w:rsidRPr="000C0DC5">
        <w:rPr>
          <w:rFonts w:ascii="Times New Roman" w:hAnsi="Times New Roman" w:cs="Times New Roman"/>
        </w:rPr>
        <w:br/>
      </w:r>
      <w:r w:rsidRPr="000C0DC5">
        <w:rPr>
          <w:rFonts w:ascii="Times New Roman" w:hAnsi="Times New Roman" w:cs="Times New Roman"/>
        </w:rPr>
        <w:br/>
        <w:t>Текст доклада </w:t>
      </w:r>
      <w:r w:rsidRPr="000C0DC5">
        <w:rPr>
          <w:rFonts w:ascii="Times New Roman" w:hAnsi="Times New Roman" w:cs="Times New Roman"/>
        </w:rPr>
        <w:br/>
      </w:r>
      <w:r w:rsidRPr="000C0DC5">
        <w:rPr>
          <w:rFonts w:ascii="Times New Roman" w:hAnsi="Times New Roman" w:cs="Times New Roman"/>
        </w:rPr>
        <w:br/>
        <w:t>Предположение, что культуры отличаются друг от друга - трюизм. Предположение что здание мюзикла "Норд - ос" захватили чеченские террористы во главе с Мовсаром Бараевым - трюизм.</w:t>
      </w:r>
      <w:r w:rsidRPr="000C0DC5">
        <w:rPr>
          <w:rFonts w:ascii="Times New Roman" w:hAnsi="Times New Roman" w:cs="Times New Roman"/>
        </w:rPr>
        <w:br/>
        <w:t xml:space="preserve">"Я говорил уже на радио, что одним из методов реализации агрессивности чеченцев может стать формирование из них отдельных корпусов и дивизий", отмечает известный московский политолог Глеб Павловский [1]. Общественного мнения не существует, утверждали Пьер </w:t>
      </w:r>
      <w:proofErr w:type="spellStart"/>
      <w:r w:rsidRPr="000C0DC5">
        <w:rPr>
          <w:rFonts w:ascii="Times New Roman" w:hAnsi="Times New Roman" w:cs="Times New Roman"/>
        </w:rPr>
        <w:t>Бурдье</w:t>
      </w:r>
      <w:proofErr w:type="spellEnd"/>
      <w:r w:rsidRPr="000C0DC5">
        <w:rPr>
          <w:rFonts w:ascii="Times New Roman" w:hAnsi="Times New Roman" w:cs="Times New Roman"/>
        </w:rPr>
        <w:t xml:space="preserve"> [2] и Патрик Шампань [3], в том смысле, что практические действия </w:t>
      </w:r>
      <w:proofErr w:type="spellStart"/>
      <w:r w:rsidRPr="000C0DC5">
        <w:rPr>
          <w:rFonts w:ascii="Times New Roman" w:hAnsi="Times New Roman" w:cs="Times New Roman"/>
        </w:rPr>
        <w:t>акторов</w:t>
      </w:r>
      <w:proofErr w:type="spellEnd"/>
      <w:r w:rsidRPr="000C0DC5">
        <w:rPr>
          <w:rFonts w:ascii="Times New Roman" w:hAnsi="Times New Roman" w:cs="Times New Roman"/>
        </w:rPr>
        <w:t xml:space="preserve"> в современной нам социальной и политической реальности детерминированы теоретической категоризацией со стороны экспертов. </w:t>
      </w:r>
      <w:proofErr w:type="gramStart"/>
      <w:r w:rsidRPr="000C0DC5">
        <w:rPr>
          <w:rFonts w:ascii="Times New Roman" w:hAnsi="Times New Roman" w:cs="Times New Roman"/>
        </w:rPr>
        <w:t xml:space="preserve">Социальная психология в силу многих причин, после трудов по психологии масс, исключавшая себя из социального контекста, вплоть до появления исследований С. Московичи, Г. </w:t>
      </w:r>
      <w:proofErr w:type="spellStart"/>
      <w:r w:rsidRPr="000C0DC5">
        <w:rPr>
          <w:rFonts w:ascii="Times New Roman" w:hAnsi="Times New Roman" w:cs="Times New Roman"/>
        </w:rPr>
        <w:t>Тэджфела</w:t>
      </w:r>
      <w:proofErr w:type="spellEnd"/>
      <w:r w:rsidRPr="000C0DC5">
        <w:rPr>
          <w:rFonts w:ascii="Times New Roman" w:hAnsi="Times New Roman" w:cs="Times New Roman"/>
        </w:rPr>
        <w:t xml:space="preserve"> и Дж. Тернера и т.д., неизбежно столкнулась с тем что, Дюркгейм [4], называл "</w:t>
      </w:r>
      <w:proofErr w:type="spellStart"/>
      <w:r w:rsidRPr="000C0DC5">
        <w:rPr>
          <w:rFonts w:ascii="Times New Roman" w:hAnsi="Times New Roman" w:cs="Times New Roman"/>
        </w:rPr>
        <w:t>предпонятиями</w:t>
      </w:r>
      <w:proofErr w:type="spellEnd"/>
      <w:r w:rsidRPr="000C0DC5">
        <w:rPr>
          <w:rFonts w:ascii="Times New Roman" w:hAnsi="Times New Roman" w:cs="Times New Roman"/>
        </w:rPr>
        <w:t xml:space="preserve">", "ложными очевидностями", т.е. заранее заданными, ставшими само собой разумеющимися представлениями о своем объекте исследования, </w:t>
      </w:r>
      <w:proofErr w:type="spellStart"/>
      <w:r w:rsidRPr="000C0DC5">
        <w:rPr>
          <w:rFonts w:ascii="Times New Roman" w:hAnsi="Times New Roman" w:cs="Times New Roman"/>
        </w:rPr>
        <w:t>отрефлексированных</w:t>
      </w:r>
      <w:proofErr w:type="spellEnd"/>
      <w:r w:rsidRPr="000C0DC5">
        <w:rPr>
          <w:rFonts w:ascii="Times New Roman" w:hAnsi="Times New Roman" w:cs="Times New Roman"/>
        </w:rPr>
        <w:t xml:space="preserve"> предшествующей наукой.</w:t>
      </w:r>
      <w:proofErr w:type="gramEnd"/>
      <w:r w:rsidRPr="000C0DC5">
        <w:rPr>
          <w:rFonts w:ascii="Times New Roman" w:hAnsi="Times New Roman" w:cs="Times New Roman"/>
        </w:rPr>
        <w:t xml:space="preserve"> </w:t>
      </w:r>
      <w:proofErr w:type="spellStart"/>
      <w:r w:rsidRPr="000C0DC5">
        <w:rPr>
          <w:rFonts w:ascii="Times New Roman" w:hAnsi="Times New Roman" w:cs="Times New Roman"/>
        </w:rPr>
        <w:t>Реми</w:t>
      </w:r>
      <w:proofErr w:type="spellEnd"/>
      <w:r w:rsidRPr="000C0DC5">
        <w:rPr>
          <w:rFonts w:ascii="Times New Roman" w:hAnsi="Times New Roman" w:cs="Times New Roman"/>
        </w:rPr>
        <w:t xml:space="preserve"> </w:t>
      </w:r>
      <w:proofErr w:type="spellStart"/>
      <w:r w:rsidRPr="000C0DC5">
        <w:rPr>
          <w:rFonts w:ascii="Times New Roman" w:hAnsi="Times New Roman" w:cs="Times New Roman"/>
        </w:rPr>
        <w:t>Ленуар</w:t>
      </w:r>
      <w:proofErr w:type="spellEnd"/>
      <w:r w:rsidRPr="000C0DC5">
        <w:rPr>
          <w:rFonts w:ascii="Times New Roman" w:hAnsi="Times New Roman" w:cs="Times New Roman"/>
        </w:rPr>
        <w:t xml:space="preserve"> [5] пишет, что бесполезно пытаться определять социальные проблемы через, будто бы свойственную им природу или группу населения, которая, якобы, обнаруживает соответствующие специфические черты. Серж Московичи [6] убедительно передал трансформацию экспертного знания в </w:t>
      </w:r>
      <w:proofErr w:type="gramStart"/>
      <w:r w:rsidRPr="000C0DC5">
        <w:rPr>
          <w:rFonts w:ascii="Times New Roman" w:hAnsi="Times New Roman" w:cs="Times New Roman"/>
        </w:rPr>
        <w:t>обыденное</w:t>
      </w:r>
      <w:proofErr w:type="gramEnd"/>
      <w:r w:rsidRPr="000C0DC5">
        <w:rPr>
          <w:rFonts w:ascii="Times New Roman" w:hAnsi="Times New Roman" w:cs="Times New Roman"/>
        </w:rPr>
        <w:t xml:space="preserve"> на примере ассимиляции массовым сознанием специфической психоаналитической теории и терминологии. Показав как, становясь здравым смыслом и элементом </w:t>
      </w:r>
      <w:proofErr w:type="spellStart"/>
      <w:r w:rsidRPr="000C0DC5">
        <w:rPr>
          <w:rFonts w:ascii="Times New Roman" w:hAnsi="Times New Roman" w:cs="Times New Roman"/>
        </w:rPr>
        <w:t>повседнева</w:t>
      </w:r>
      <w:proofErr w:type="spellEnd"/>
      <w:r w:rsidRPr="000C0DC5">
        <w:rPr>
          <w:rFonts w:ascii="Times New Roman" w:hAnsi="Times New Roman" w:cs="Times New Roman"/>
        </w:rPr>
        <w:t xml:space="preserve">, любое экспертное знание начинает конструировать реальность социальных групп. Согласно Э. </w:t>
      </w:r>
      <w:proofErr w:type="spellStart"/>
      <w:r w:rsidRPr="000C0DC5">
        <w:rPr>
          <w:rFonts w:ascii="Times New Roman" w:hAnsi="Times New Roman" w:cs="Times New Roman"/>
        </w:rPr>
        <w:t>Семисону</w:t>
      </w:r>
      <w:proofErr w:type="spellEnd"/>
      <w:r w:rsidRPr="000C0DC5">
        <w:rPr>
          <w:rFonts w:ascii="Times New Roman" w:hAnsi="Times New Roman" w:cs="Times New Roman"/>
        </w:rPr>
        <w:t xml:space="preserve"> [7], все социально-психологические теории, так или иначе, воспроизводят существующие культурно-исторические теории, ценности, социальные нормы, закрепляя их в виде психологических законов. Социальная психология неизбежно принимает на себя функции идеологии, формируя ложное социальное знание, способствуя сохранению существующих социальных практик. "Научный здравый смысл", представляющий собой смесь продуктов обыденного сознания и социальных наук в той мере, в какой последние преподаются, начиная со средней школы [8], присутствует и в интересующем нас </w:t>
      </w:r>
      <w:proofErr w:type="spellStart"/>
      <w:r w:rsidRPr="000C0DC5">
        <w:rPr>
          <w:rFonts w:ascii="Times New Roman" w:hAnsi="Times New Roman" w:cs="Times New Roman"/>
        </w:rPr>
        <w:t>социопсихологическом</w:t>
      </w:r>
      <w:proofErr w:type="spellEnd"/>
      <w:r w:rsidRPr="000C0DC5">
        <w:rPr>
          <w:rFonts w:ascii="Times New Roman" w:hAnsi="Times New Roman" w:cs="Times New Roman"/>
        </w:rPr>
        <w:t xml:space="preserve"> анализе того, что закрепилось в </w:t>
      </w:r>
      <w:proofErr w:type="spellStart"/>
      <w:r w:rsidRPr="000C0DC5">
        <w:rPr>
          <w:rFonts w:ascii="Times New Roman" w:hAnsi="Times New Roman" w:cs="Times New Roman"/>
        </w:rPr>
        <w:t>дискурсе</w:t>
      </w:r>
      <w:proofErr w:type="spellEnd"/>
      <w:r w:rsidRPr="000C0DC5">
        <w:rPr>
          <w:rFonts w:ascii="Times New Roman" w:hAnsi="Times New Roman" w:cs="Times New Roman"/>
        </w:rPr>
        <w:t xml:space="preserve"> большинства социальных наук как межэтнические отношения. Сразу оговоримся, наша цель не воспроизводить, все существующие теоретические подходы к изучению этничности, к примеру, известные положения </w:t>
      </w:r>
      <w:proofErr w:type="spellStart"/>
      <w:r w:rsidRPr="000C0DC5">
        <w:rPr>
          <w:rFonts w:ascii="Times New Roman" w:hAnsi="Times New Roman" w:cs="Times New Roman"/>
        </w:rPr>
        <w:t>примордиализма</w:t>
      </w:r>
      <w:proofErr w:type="spellEnd"/>
      <w:r w:rsidRPr="000C0DC5">
        <w:rPr>
          <w:rFonts w:ascii="Times New Roman" w:hAnsi="Times New Roman" w:cs="Times New Roman"/>
        </w:rPr>
        <w:t xml:space="preserve"> и конструктивизма, не только в виду очевидности этой проблематики, но и в виду отсутствия между ними существенных противоречий.</w:t>
      </w:r>
      <w:r w:rsidRPr="000C0DC5">
        <w:rPr>
          <w:rFonts w:ascii="Times New Roman" w:hAnsi="Times New Roman" w:cs="Times New Roman"/>
        </w:rPr>
        <w:br/>
        <w:t xml:space="preserve">Несмотря на разность методологических установок, в понимании таких проблем, как территориальные конфликты, терроризм и работорговля эти концепты признают участие этничности - "этнического фактора", "цивилизации" как одной из универсальных объяснительных категорий. Признание присутствия директивной роли этничности в социальных практиках, как биогенетической категории или как конструкта, </w:t>
      </w:r>
      <w:proofErr w:type="spellStart"/>
      <w:r w:rsidRPr="000C0DC5">
        <w:rPr>
          <w:rFonts w:ascii="Times New Roman" w:hAnsi="Times New Roman" w:cs="Times New Roman"/>
        </w:rPr>
        <w:t>неприемлимо</w:t>
      </w:r>
      <w:proofErr w:type="spellEnd"/>
      <w:r w:rsidRPr="000C0DC5">
        <w:rPr>
          <w:rFonts w:ascii="Times New Roman" w:hAnsi="Times New Roman" w:cs="Times New Roman"/>
        </w:rPr>
        <w:t xml:space="preserve"> для нас. Будем понимать этничность в контексте </w:t>
      </w:r>
      <w:proofErr w:type="spellStart"/>
      <w:r w:rsidRPr="000C0DC5">
        <w:rPr>
          <w:rFonts w:ascii="Times New Roman" w:hAnsi="Times New Roman" w:cs="Times New Roman"/>
        </w:rPr>
        <w:t>социопсихологических</w:t>
      </w:r>
      <w:proofErr w:type="spellEnd"/>
      <w:r w:rsidRPr="000C0DC5">
        <w:rPr>
          <w:rFonts w:ascii="Times New Roman" w:hAnsi="Times New Roman" w:cs="Times New Roman"/>
        </w:rPr>
        <w:t xml:space="preserve"> исследований как </w:t>
      </w:r>
      <w:proofErr w:type="spellStart"/>
      <w:r w:rsidRPr="000C0DC5">
        <w:rPr>
          <w:rFonts w:ascii="Times New Roman" w:hAnsi="Times New Roman" w:cs="Times New Roman"/>
        </w:rPr>
        <w:t>предпонятие</w:t>
      </w:r>
      <w:proofErr w:type="spellEnd"/>
      <w:r w:rsidRPr="000C0DC5">
        <w:rPr>
          <w:rFonts w:ascii="Times New Roman" w:hAnsi="Times New Roman" w:cs="Times New Roman"/>
        </w:rPr>
        <w:t xml:space="preserve">, </w:t>
      </w:r>
      <w:proofErr w:type="gramStart"/>
      <w:r w:rsidRPr="000C0DC5">
        <w:rPr>
          <w:rFonts w:ascii="Times New Roman" w:hAnsi="Times New Roman" w:cs="Times New Roman"/>
        </w:rPr>
        <w:t>уводящее</w:t>
      </w:r>
      <w:proofErr w:type="gramEnd"/>
      <w:r w:rsidRPr="000C0DC5">
        <w:rPr>
          <w:rFonts w:ascii="Times New Roman" w:hAnsi="Times New Roman" w:cs="Times New Roman"/>
        </w:rPr>
        <w:t xml:space="preserve"> в сторону не только иррациональности и идеологии, лежащей в основе этнического предпринимательства - этнического терроризма, работорговли, но и любой экспансионистской политики. В качестве адекватного подхода предложим концепт перехода от социальной мобильности к социальным изменениям, существующий в рамках теории социальной </w:t>
      </w:r>
      <w:r w:rsidRPr="000C0DC5">
        <w:rPr>
          <w:rFonts w:ascii="Times New Roman" w:hAnsi="Times New Roman" w:cs="Times New Roman"/>
        </w:rPr>
        <w:lastRenderedPageBreak/>
        <w:t>идентичности [9] и реалистическую теорию группового конфликта [10].</w:t>
      </w:r>
      <w:r w:rsidRPr="000C0DC5">
        <w:rPr>
          <w:rFonts w:ascii="Times New Roman" w:hAnsi="Times New Roman" w:cs="Times New Roman"/>
        </w:rPr>
        <w:br/>
        <w:t xml:space="preserve">Вспомним, что социальная мобильность, убежденность индивида в том, что он сам может повысить свой социальный статус, социальное изменение, убежденность, что это можно сделать, только через групповое участие. </w:t>
      </w:r>
      <w:proofErr w:type="gramStart"/>
      <w:r w:rsidRPr="000C0DC5">
        <w:rPr>
          <w:rFonts w:ascii="Times New Roman" w:hAnsi="Times New Roman" w:cs="Times New Roman"/>
        </w:rPr>
        <w:t xml:space="preserve">Важными здесь представляются условия такого перехода - существование жесткой стратификации в обществе; создание системы убеждений в необходимости социальных изменений; потребность в культивировании жестких межгрупповых границ, осуществляемых через стереотипы предубеждения предрассудки; явный конфликт интересов между группами; реализация индивидуальных потребностей в позитивном </w:t>
      </w:r>
      <w:proofErr w:type="spellStart"/>
      <w:r w:rsidRPr="000C0DC5">
        <w:rPr>
          <w:rFonts w:ascii="Times New Roman" w:hAnsi="Times New Roman" w:cs="Times New Roman"/>
        </w:rPr>
        <w:t>самоконцепте</w:t>
      </w:r>
      <w:proofErr w:type="spellEnd"/>
      <w:r w:rsidRPr="000C0DC5">
        <w:rPr>
          <w:rFonts w:ascii="Times New Roman" w:hAnsi="Times New Roman" w:cs="Times New Roman"/>
        </w:rPr>
        <w:t xml:space="preserve"> в приведенных условиях возможна только на уровне межгрупповых отношений.</w:t>
      </w:r>
      <w:proofErr w:type="gramEnd"/>
      <w:r w:rsidRPr="000C0DC5">
        <w:rPr>
          <w:rFonts w:ascii="Times New Roman" w:hAnsi="Times New Roman" w:cs="Times New Roman"/>
        </w:rPr>
        <w:t xml:space="preserve"> </w:t>
      </w:r>
      <w:proofErr w:type="gramStart"/>
      <w:r w:rsidRPr="000C0DC5">
        <w:rPr>
          <w:rFonts w:ascii="Times New Roman" w:hAnsi="Times New Roman" w:cs="Times New Roman"/>
        </w:rPr>
        <w:t xml:space="preserve">Как необходимое дополнение к предложенной схеме </w:t>
      </w:r>
      <w:proofErr w:type="spellStart"/>
      <w:r w:rsidRPr="000C0DC5">
        <w:rPr>
          <w:rFonts w:ascii="Times New Roman" w:hAnsi="Times New Roman" w:cs="Times New Roman"/>
        </w:rPr>
        <w:t>Тэджфелом</w:t>
      </w:r>
      <w:proofErr w:type="spellEnd"/>
      <w:r w:rsidRPr="000C0DC5">
        <w:rPr>
          <w:rFonts w:ascii="Times New Roman" w:hAnsi="Times New Roman" w:cs="Times New Roman"/>
        </w:rPr>
        <w:t xml:space="preserve"> делался акцент на следующих постулатах: чем эмоциональнее осознается членство в группе, тем сильнее социальная ситуация будет восприниматься с этим членством; чем сильнее ситуация связана с групповым членством, тем выше степень индивидуальной включенности в процессы группы; чем сильнее индивидуальная включенность, тем шире круг ситуаций, затрагивающих групповое членство.</w:t>
      </w:r>
      <w:proofErr w:type="gramEnd"/>
      <w:r w:rsidRPr="000C0DC5">
        <w:rPr>
          <w:rFonts w:ascii="Times New Roman" w:hAnsi="Times New Roman" w:cs="Times New Roman"/>
        </w:rPr>
        <w:br/>
        <w:t xml:space="preserve">Реалистическая теория группового конфликта утверждает, что межгрупповые конфликты рациональны, т.е. группы имеют несовместимые цели и находятся в соревновании за дефицитные ресурсы. Эти реалистические источники конфликта, противопоставляются психологическим традициям "теории фрустрации, агрессии и смещения", которые склонны рассматривать межгрупповые конфликты и </w:t>
      </w:r>
      <w:proofErr w:type="spellStart"/>
      <w:r w:rsidRPr="000C0DC5">
        <w:rPr>
          <w:rFonts w:ascii="Times New Roman" w:hAnsi="Times New Roman" w:cs="Times New Roman"/>
        </w:rPr>
        <w:t>этноцентризм</w:t>
      </w:r>
      <w:proofErr w:type="spellEnd"/>
      <w:r w:rsidRPr="000C0DC5">
        <w:rPr>
          <w:rFonts w:ascii="Times New Roman" w:hAnsi="Times New Roman" w:cs="Times New Roman"/>
        </w:rPr>
        <w:t xml:space="preserve"> как выражение функциональных механизмов индивидуального поведения. В противовес этому, в реалистической теории группового конфликта функциональность существует на групповом уровне, влияя на психологические процессы. Реальная угроза, </w:t>
      </w:r>
      <w:proofErr w:type="spellStart"/>
      <w:r w:rsidRPr="000C0DC5">
        <w:rPr>
          <w:rFonts w:ascii="Times New Roman" w:hAnsi="Times New Roman" w:cs="Times New Roman"/>
        </w:rPr>
        <w:t>ингрупповые</w:t>
      </w:r>
      <w:proofErr w:type="spellEnd"/>
      <w:r w:rsidRPr="000C0DC5">
        <w:rPr>
          <w:rFonts w:ascii="Times New Roman" w:hAnsi="Times New Roman" w:cs="Times New Roman"/>
        </w:rPr>
        <w:t xml:space="preserve"> потребности в силе, контроле ресурсов, лучшем социальном, экономическом, политическом, психологическом статусе вызывает </w:t>
      </w:r>
      <w:proofErr w:type="spellStart"/>
      <w:r w:rsidRPr="000C0DC5">
        <w:rPr>
          <w:rFonts w:ascii="Times New Roman" w:hAnsi="Times New Roman" w:cs="Times New Roman"/>
        </w:rPr>
        <w:t>ингрупповую</w:t>
      </w:r>
      <w:proofErr w:type="spellEnd"/>
      <w:r w:rsidRPr="000C0DC5">
        <w:rPr>
          <w:rFonts w:ascii="Times New Roman" w:hAnsi="Times New Roman" w:cs="Times New Roman"/>
        </w:rPr>
        <w:t xml:space="preserve"> сплоченность, увеличивая межгрупповые различия, </w:t>
      </w:r>
      <w:proofErr w:type="spellStart"/>
      <w:r w:rsidRPr="000C0DC5">
        <w:rPr>
          <w:rFonts w:ascii="Times New Roman" w:hAnsi="Times New Roman" w:cs="Times New Roman"/>
        </w:rPr>
        <w:t>этноцентризм</w:t>
      </w:r>
      <w:proofErr w:type="spellEnd"/>
      <w:r w:rsidRPr="000C0DC5">
        <w:rPr>
          <w:rFonts w:ascii="Times New Roman" w:hAnsi="Times New Roman" w:cs="Times New Roman"/>
        </w:rPr>
        <w:t xml:space="preserve">. Групповой конфликт и </w:t>
      </w:r>
      <w:proofErr w:type="spellStart"/>
      <w:r w:rsidRPr="000C0DC5">
        <w:rPr>
          <w:rFonts w:ascii="Times New Roman" w:hAnsi="Times New Roman" w:cs="Times New Roman"/>
        </w:rPr>
        <w:t>этноцентризм</w:t>
      </w:r>
      <w:proofErr w:type="spellEnd"/>
      <w:r w:rsidRPr="000C0DC5">
        <w:rPr>
          <w:rFonts w:ascii="Times New Roman" w:hAnsi="Times New Roman" w:cs="Times New Roman"/>
        </w:rPr>
        <w:t xml:space="preserve"> мотивируется соперничеством, явными угрозами, конфликтами целей и интересов. </w:t>
      </w:r>
      <w:r w:rsidRPr="000C0DC5">
        <w:rPr>
          <w:rFonts w:ascii="Times New Roman" w:hAnsi="Times New Roman" w:cs="Times New Roman"/>
        </w:rPr>
        <w:br/>
        <w:t xml:space="preserve">Приняв основные, признанные социально-психологические причины вовлечения в террористическую группу, с большей вероятностью увидим потребность "принадлежности к группе", предоставляющей некую позитивную идентичность, </w:t>
      </w:r>
      <w:proofErr w:type="gramStart"/>
      <w:r w:rsidRPr="000C0DC5">
        <w:rPr>
          <w:rFonts w:ascii="Times New Roman" w:hAnsi="Times New Roman" w:cs="Times New Roman"/>
        </w:rPr>
        <w:t>основанную</w:t>
      </w:r>
      <w:proofErr w:type="gramEnd"/>
      <w:r w:rsidRPr="000C0DC5">
        <w:rPr>
          <w:rFonts w:ascii="Times New Roman" w:hAnsi="Times New Roman" w:cs="Times New Roman"/>
        </w:rPr>
        <w:t xml:space="preserve"> к примеру на борьбе за этнические свободы. Как правило, члены террористических групп рекрутируются из социально </w:t>
      </w:r>
      <w:proofErr w:type="spellStart"/>
      <w:r w:rsidRPr="000C0DC5">
        <w:rPr>
          <w:rFonts w:ascii="Times New Roman" w:hAnsi="Times New Roman" w:cs="Times New Roman"/>
        </w:rPr>
        <w:t>фрустрированных</w:t>
      </w:r>
      <w:proofErr w:type="spellEnd"/>
      <w:r w:rsidRPr="000C0DC5">
        <w:rPr>
          <w:rFonts w:ascii="Times New Roman" w:hAnsi="Times New Roman" w:cs="Times New Roman"/>
        </w:rPr>
        <w:t xml:space="preserve"> личностей. Такие личности твердо уверены в своей правоте и высокой миссии исполняемого ими дела, нуждаются в самоутверждении, испытывают фрустрацию личных, экономических, политических нужд.</w:t>
      </w:r>
      <w:r w:rsidRPr="000C0DC5">
        <w:rPr>
          <w:rFonts w:ascii="Times New Roman" w:hAnsi="Times New Roman" w:cs="Times New Roman"/>
        </w:rPr>
        <w:br/>
        <w:t xml:space="preserve">Предпосылки этому отнюдь не в какой-то особенной этнопсихологии или агрессивности присущей одной из этнических групп, а скорее в социально-психологических корнях, которые используются в политических, экономических, криминальных целях, заинтересованных в этом группами / этническими предпринимателями, политиками, криминалитетом /, для давления на власти через общественное мнение при реализации собственных интересов. Заложниками этого могут быть не только непосредственные исполнители </w:t>
      </w:r>
      <w:proofErr w:type="spellStart"/>
      <w:r w:rsidRPr="000C0DC5">
        <w:rPr>
          <w:rFonts w:ascii="Times New Roman" w:hAnsi="Times New Roman" w:cs="Times New Roman"/>
        </w:rPr>
        <w:t>террактов</w:t>
      </w:r>
      <w:proofErr w:type="spellEnd"/>
      <w:r w:rsidRPr="000C0DC5">
        <w:rPr>
          <w:rFonts w:ascii="Times New Roman" w:hAnsi="Times New Roman" w:cs="Times New Roman"/>
        </w:rPr>
        <w:t xml:space="preserve">, которые слепо уверены в правоте своего дела, но и </w:t>
      </w:r>
      <w:proofErr w:type="gramStart"/>
      <w:r w:rsidRPr="000C0DC5">
        <w:rPr>
          <w:rFonts w:ascii="Times New Roman" w:hAnsi="Times New Roman" w:cs="Times New Roman"/>
        </w:rPr>
        <w:t>те</w:t>
      </w:r>
      <w:proofErr w:type="gramEnd"/>
      <w:r w:rsidRPr="000C0DC5">
        <w:rPr>
          <w:rFonts w:ascii="Times New Roman" w:hAnsi="Times New Roman" w:cs="Times New Roman"/>
        </w:rPr>
        <w:t xml:space="preserve"> кто пытается оперировать этнопсихологическими теориями, настаивая на этнопсихологическом описании социально-психологических конфликтов, как результата "межэтнической напряженности", "межэтнической </w:t>
      </w:r>
      <w:proofErr w:type="spellStart"/>
      <w:r w:rsidRPr="000C0DC5">
        <w:rPr>
          <w:rFonts w:ascii="Times New Roman" w:hAnsi="Times New Roman" w:cs="Times New Roman"/>
        </w:rPr>
        <w:t>интолерантности</w:t>
      </w:r>
      <w:proofErr w:type="spellEnd"/>
      <w:r w:rsidRPr="000C0DC5">
        <w:rPr>
          <w:rFonts w:ascii="Times New Roman" w:hAnsi="Times New Roman" w:cs="Times New Roman"/>
        </w:rPr>
        <w:t>" или "</w:t>
      </w:r>
      <w:proofErr w:type="spellStart"/>
      <w:r w:rsidRPr="000C0DC5">
        <w:rPr>
          <w:rFonts w:ascii="Times New Roman" w:hAnsi="Times New Roman" w:cs="Times New Roman"/>
        </w:rPr>
        <w:t>цивилизационного</w:t>
      </w:r>
      <w:proofErr w:type="spellEnd"/>
      <w:r w:rsidRPr="000C0DC5">
        <w:rPr>
          <w:rFonts w:ascii="Times New Roman" w:hAnsi="Times New Roman" w:cs="Times New Roman"/>
        </w:rPr>
        <w:t xml:space="preserve"> раскола". </w:t>
      </w:r>
      <w:proofErr w:type="gramStart"/>
      <w:r w:rsidRPr="000C0DC5">
        <w:rPr>
          <w:rFonts w:ascii="Times New Roman" w:hAnsi="Times New Roman" w:cs="Times New Roman"/>
        </w:rPr>
        <w:t xml:space="preserve">Анализ, неизбежно становящийся элементом общественного сознания и экспертно-научных оценок, </w:t>
      </w:r>
      <w:proofErr w:type="spellStart"/>
      <w:r w:rsidRPr="000C0DC5">
        <w:rPr>
          <w:rFonts w:ascii="Times New Roman" w:hAnsi="Times New Roman" w:cs="Times New Roman"/>
        </w:rPr>
        <w:t>социопсихологической</w:t>
      </w:r>
      <w:proofErr w:type="spellEnd"/>
      <w:r w:rsidRPr="000C0DC5">
        <w:rPr>
          <w:rFonts w:ascii="Times New Roman" w:hAnsi="Times New Roman" w:cs="Times New Roman"/>
        </w:rPr>
        <w:t xml:space="preserve"> ситуации как этнопсихологической, приведет к обратному росту </w:t>
      </w:r>
      <w:proofErr w:type="spellStart"/>
      <w:r w:rsidRPr="000C0DC5">
        <w:rPr>
          <w:rFonts w:ascii="Times New Roman" w:hAnsi="Times New Roman" w:cs="Times New Roman"/>
        </w:rPr>
        <w:t>этноцентризма</w:t>
      </w:r>
      <w:proofErr w:type="spellEnd"/>
      <w:r w:rsidRPr="000C0DC5">
        <w:rPr>
          <w:rFonts w:ascii="Times New Roman" w:hAnsi="Times New Roman" w:cs="Times New Roman"/>
        </w:rPr>
        <w:t xml:space="preserve">, ксенофобии, экстремизма, позволит рекрутировать из числа широких слоев населения членов террористических групп и исполнителей террористических актов, поддержит создание специфической </w:t>
      </w:r>
      <w:proofErr w:type="spellStart"/>
      <w:r w:rsidRPr="000C0DC5">
        <w:rPr>
          <w:rFonts w:ascii="Times New Roman" w:hAnsi="Times New Roman" w:cs="Times New Roman"/>
        </w:rPr>
        <w:t>терроросреды</w:t>
      </w:r>
      <w:proofErr w:type="spellEnd"/>
      <w:r w:rsidRPr="000C0DC5">
        <w:rPr>
          <w:rFonts w:ascii="Times New Roman" w:hAnsi="Times New Roman" w:cs="Times New Roman"/>
        </w:rPr>
        <w:t>, охватывающей широкий круг населения, связанного экономическими, этническими, психологическими обязательствами, сплоченных на основе единой идентичности борцов за высокие цели /религиозные, политические/. Ощущение социальной</w:t>
      </w:r>
      <w:proofErr w:type="gramEnd"/>
      <w:r w:rsidRPr="000C0DC5">
        <w:rPr>
          <w:rFonts w:ascii="Times New Roman" w:hAnsi="Times New Roman" w:cs="Times New Roman"/>
        </w:rPr>
        <w:t xml:space="preserve"> несправедливости, стремление </w:t>
      </w:r>
      <w:proofErr w:type="gramStart"/>
      <w:r w:rsidRPr="000C0DC5">
        <w:rPr>
          <w:rFonts w:ascii="Times New Roman" w:hAnsi="Times New Roman" w:cs="Times New Roman"/>
        </w:rPr>
        <w:t>к</w:t>
      </w:r>
      <w:proofErr w:type="gramEnd"/>
      <w:r w:rsidRPr="000C0DC5">
        <w:rPr>
          <w:rFonts w:ascii="Times New Roman" w:hAnsi="Times New Roman" w:cs="Times New Roman"/>
        </w:rPr>
        <w:t xml:space="preserve"> положительной </w:t>
      </w:r>
      <w:proofErr w:type="spellStart"/>
      <w:r w:rsidRPr="000C0DC5">
        <w:rPr>
          <w:rFonts w:ascii="Times New Roman" w:hAnsi="Times New Roman" w:cs="Times New Roman"/>
        </w:rPr>
        <w:t>Я-концепции</w:t>
      </w:r>
      <w:proofErr w:type="spellEnd"/>
      <w:r w:rsidRPr="000C0DC5">
        <w:rPr>
          <w:rFonts w:ascii="Times New Roman" w:hAnsi="Times New Roman" w:cs="Times New Roman"/>
        </w:rPr>
        <w:t xml:space="preserve">, не этнической природы. На примере </w:t>
      </w:r>
      <w:proofErr w:type="spellStart"/>
      <w:r w:rsidRPr="000C0DC5">
        <w:rPr>
          <w:rFonts w:ascii="Times New Roman" w:hAnsi="Times New Roman" w:cs="Times New Roman"/>
        </w:rPr>
        <w:t>социопсихологической</w:t>
      </w:r>
      <w:proofErr w:type="spellEnd"/>
      <w:r w:rsidRPr="000C0DC5">
        <w:rPr>
          <w:rFonts w:ascii="Times New Roman" w:hAnsi="Times New Roman" w:cs="Times New Roman"/>
        </w:rPr>
        <w:t xml:space="preserve"> ситуации в Чечне это отчетливо видно: "Соседка Мовсара Бараева - "А по поводу того, что он захватил заложников? Правильно! Дай Бог удачи ему! Если был бы у меня возраст, я бы тоже поехала туда!" Ф. </w:t>
      </w:r>
      <w:proofErr w:type="spellStart"/>
      <w:r w:rsidRPr="000C0DC5">
        <w:rPr>
          <w:rFonts w:ascii="Times New Roman" w:hAnsi="Times New Roman" w:cs="Times New Roman"/>
        </w:rPr>
        <w:t>Таймосханова</w:t>
      </w:r>
      <w:proofErr w:type="spellEnd"/>
      <w:r w:rsidRPr="000C0DC5">
        <w:rPr>
          <w:rFonts w:ascii="Times New Roman" w:hAnsi="Times New Roman" w:cs="Times New Roman"/>
        </w:rPr>
        <w:t xml:space="preserve"> заложила бомбу на вокзале в Пятигорске, от взрыва погибли два человека. Сейчас чеченки-камикадзе - это те девочки, которые ходили на митинги в поддержку Дудаева. За несколько лет они перехоронили всех своих родственников, теперь время мстить. И сейчас камикадзе - это очень удобно и дешево. На подготовку такого бойца не требуется много времени, психологически они уже готовы. Первой живой бомбой стала </w:t>
      </w:r>
      <w:proofErr w:type="spellStart"/>
      <w:r w:rsidRPr="000C0DC5">
        <w:rPr>
          <w:rFonts w:ascii="Times New Roman" w:hAnsi="Times New Roman" w:cs="Times New Roman"/>
        </w:rPr>
        <w:t>Эльза</w:t>
      </w:r>
      <w:proofErr w:type="spellEnd"/>
      <w:r w:rsidRPr="000C0DC5">
        <w:rPr>
          <w:rFonts w:ascii="Times New Roman" w:hAnsi="Times New Roman" w:cs="Times New Roman"/>
        </w:rPr>
        <w:t xml:space="preserve"> </w:t>
      </w:r>
      <w:proofErr w:type="spellStart"/>
      <w:r w:rsidRPr="000C0DC5">
        <w:rPr>
          <w:rFonts w:ascii="Times New Roman" w:hAnsi="Times New Roman" w:cs="Times New Roman"/>
        </w:rPr>
        <w:t>Газуева</w:t>
      </w:r>
      <w:proofErr w:type="spellEnd"/>
      <w:r w:rsidRPr="000C0DC5">
        <w:rPr>
          <w:rFonts w:ascii="Times New Roman" w:hAnsi="Times New Roman" w:cs="Times New Roman"/>
        </w:rPr>
        <w:t xml:space="preserve">, в Урус-Мартане она взорвала себя и местного коменданта. Ее </w:t>
      </w:r>
      <w:r w:rsidRPr="000C0DC5">
        <w:rPr>
          <w:rFonts w:ascii="Times New Roman" w:hAnsi="Times New Roman" w:cs="Times New Roman"/>
        </w:rPr>
        <w:lastRenderedPageBreak/>
        <w:t>муж-боевик и два родных брата погибли [11].</w:t>
      </w:r>
      <w:r w:rsidRPr="000C0DC5">
        <w:rPr>
          <w:rFonts w:ascii="Times New Roman" w:hAnsi="Times New Roman" w:cs="Times New Roman"/>
        </w:rPr>
        <w:br/>
        <w:t xml:space="preserve">Теория социальной идентичности указывает на важность в социальных отношениях позитивного самоутверждения членов групп. Группа, к которой индивид себя приписал, должна обеспечивать положительный вклад </w:t>
      </w:r>
      <w:proofErr w:type="gramStart"/>
      <w:r w:rsidRPr="000C0DC5">
        <w:rPr>
          <w:rFonts w:ascii="Times New Roman" w:hAnsi="Times New Roman" w:cs="Times New Roman"/>
        </w:rPr>
        <w:t>в</w:t>
      </w:r>
      <w:proofErr w:type="gramEnd"/>
      <w:r w:rsidRPr="000C0DC5">
        <w:rPr>
          <w:rFonts w:ascii="Times New Roman" w:hAnsi="Times New Roman" w:cs="Times New Roman"/>
        </w:rPr>
        <w:t xml:space="preserve"> </w:t>
      </w:r>
      <w:proofErr w:type="gramStart"/>
      <w:r w:rsidRPr="000C0DC5">
        <w:rPr>
          <w:rFonts w:ascii="Times New Roman" w:hAnsi="Times New Roman" w:cs="Times New Roman"/>
        </w:rPr>
        <w:t>его</w:t>
      </w:r>
      <w:proofErr w:type="gramEnd"/>
      <w:r w:rsidRPr="000C0DC5">
        <w:rPr>
          <w:rFonts w:ascii="Times New Roman" w:hAnsi="Times New Roman" w:cs="Times New Roman"/>
        </w:rPr>
        <w:t xml:space="preserve"> </w:t>
      </w:r>
      <w:proofErr w:type="spellStart"/>
      <w:r w:rsidRPr="000C0DC5">
        <w:rPr>
          <w:rFonts w:ascii="Times New Roman" w:hAnsi="Times New Roman" w:cs="Times New Roman"/>
        </w:rPr>
        <w:t>Я-концепцию</w:t>
      </w:r>
      <w:proofErr w:type="spellEnd"/>
      <w:r w:rsidRPr="000C0DC5">
        <w:rPr>
          <w:rFonts w:ascii="Times New Roman" w:hAnsi="Times New Roman" w:cs="Times New Roman"/>
        </w:rPr>
        <w:t xml:space="preserve">. Чувство собственного достоинства зависит от статуса группы, к которой принадлежит человек. Люди хотят создавать и поддерживать позитивную социальную идентичность для того, чтобы поддерживать позитивный образ самих себя. Этническая категоризация любых проявлений межгрупповых отношений, терроризма, неизбежно натолкнется на стремление социальной группы, понимаемой нами как собрание индивидов признающих категоризацию себя, и действующих на ее основе, добиваться положительных отличий, как необходимого условия собственного психологического существования. Ведь психологически группа может сохраниться только до того момента, пока у нее есть возможность добиться положительных отличий от других групп. В отсутствии таких условий, члены группы вынуждены искать положительные для себя отличия в существенном изменении ситуации сравнения, т.е. изменить ценности, которых придерживается группа, так что негативное сравнение становится позитивным, сменить и/или отобрать </w:t>
      </w:r>
      <w:proofErr w:type="spellStart"/>
      <w:r w:rsidRPr="000C0DC5">
        <w:rPr>
          <w:rFonts w:ascii="Times New Roman" w:hAnsi="Times New Roman" w:cs="Times New Roman"/>
        </w:rPr>
        <w:t>аутгруппы</w:t>
      </w:r>
      <w:proofErr w:type="spellEnd"/>
      <w:r w:rsidRPr="000C0DC5">
        <w:rPr>
          <w:rFonts w:ascii="Times New Roman" w:hAnsi="Times New Roman" w:cs="Times New Roman"/>
        </w:rPr>
        <w:t xml:space="preserve">, с которой </w:t>
      </w:r>
      <w:proofErr w:type="spellStart"/>
      <w:r w:rsidRPr="000C0DC5">
        <w:rPr>
          <w:rFonts w:ascii="Times New Roman" w:hAnsi="Times New Roman" w:cs="Times New Roman"/>
        </w:rPr>
        <w:t>ингруппа</w:t>
      </w:r>
      <w:proofErr w:type="spellEnd"/>
      <w:r w:rsidRPr="000C0DC5">
        <w:rPr>
          <w:rFonts w:ascii="Times New Roman" w:hAnsi="Times New Roman" w:cs="Times New Roman"/>
        </w:rPr>
        <w:t xml:space="preserve"> первоначально сравнивалась. В этом случае терроризм, работорговля рискуют стать одними из положительных категорий группы, получить положительные коннотации в групповом сознании, стать необходимым условием достижения положительной </w:t>
      </w:r>
      <w:proofErr w:type="spellStart"/>
      <w:proofErr w:type="gramStart"/>
      <w:r w:rsidRPr="000C0DC5">
        <w:rPr>
          <w:rFonts w:ascii="Times New Roman" w:hAnsi="Times New Roman" w:cs="Times New Roman"/>
        </w:rPr>
        <w:t>Я-концепции</w:t>
      </w:r>
      <w:proofErr w:type="spellEnd"/>
      <w:proofErr w:type="gramEnd"/>
      <w:r w:rsidRPr="000C0DC5">
        <w:rPr>
          <w:rFonts w:ascii="Times New Roman" w:hAnsi="Times New Roman" w:cs="Times New Roman"/>
        </w:rPr>
        <w:t xml:space="preserve"> ее членов, когда только через участие или поддержку этнических террористических, экстремистских групп, человек сможет осуществлять личное социальное движение.</w:t>
      </w:r>
    </w:p>
    <w:sectPr w:rsidR="000C0DC5" w:rsidRPr="000C0DC5" w:rsidSect="009D61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DC5"/>
    <w:rsid w:val="000C0DC5"/>
    <w:rsid w:val="001A3DCB"/>
    <w:rsid w:val="006C2B15"/>
    <w:rsid w:val="0081709C"/>
    <w:rsid w:val="009D6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19E"/>
  </w:style>
  <w:style w:type="paragraph" w:styleId="1">
    <w:name w:val="heading 1"/>
    <w:basedOn w:val="a"/>
    <w:link w:val="10"/>
    <w:uiPriority w:val="9"/>
    <w:qFormat/>
    <w:rsid w:val="000C0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C0D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DC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0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0DC5"/>
    <w:rPr>
      <w:b/>
      <w:bCs/>
    </w:rPr>
  </w:style>
  <w:style w:type="character" w:customStyle="1" w:styleId="apple-converted-space">
    <w:name w:val="apple-converted-space"/>
    <w:basedOn w:val="a0"/>
    <w:rsid w:val="000C0DC5"/>
  </w:style>
  <w:style w:type="character" w:styleId="a5">
    <w:name w:val="Hyperlink"/>
    <w:basedOn w:val="a0"/>
    <w:uiPriority w:val="99"/>
    <w:unhideWhenUsed/>
    <w:rsid w:val="000C0DC5"/>
    <w:rPr>
      <w:color w:val="0000FF"/>
      <w:u w:val="single"/>
    </w:rPr>
  </w:style>
  <w:style w:type="paragraph" w:customStyle="1" w:styleId="tophref">
    <w:name w:val="tophref"/>
    <w:basedOn w:val="a"/>
    <w:rsid w:val="000C0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2">
    <w:name w:val="menu2"/>
    <w:basedOn w:val="a0"/>
    <w:rsid w:val="000C0DC5"/>
  </w:style>
  <w:style w:type="character" w:customStyle="1" w:styleId="rdhref2">
    <w:name w:val="rdhref2"/>
    <w:basedOn w:val="a0"/>
    <w:rsid w:val="000C0DC5"/>
  </w:style>
  <w:style w:type="paragraph" w:styleId="a6">
    <w:name w:val="Balloon Text"/>
    <w:basedOn w:val="a"/>
    <w:link w:val="a7"/>
    <w:uiPriority w:val="99"/>
    <w:semiHidden/>
    <w:unhideWhenUsed/>
    <w:rsid w:val="000C0D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0DC5"/>
    <w:rPr>
      <w:rFonts w:ascii="Tahoma" w:hAnsi="Tahoma" w:cs="Tahoma"/>
      <w:sz w:val="16"/>
      <w:szCs w:val="16"/>
    </w:rPr>
  </w:style>
  <w:style w:type="paragraph" w:styleId="a8">
    <w:name w:val="No Spacing"/>
    <w:uiPriority w:val="1"/>
    <w:qFormat/>
    <w:rsid w:val="000C0DC5"/>
    <w:pPr>
      <w:spacing w:after="0" w:line="240" w:lineRule="auto"/>
    </w:pPr>
  </w:style>
  <w:style w:type="character" w:customStyle="1" w:styleId="20">
    <w:name w:val="Заголовок 2 Знак"/>
    <w:basedOn w:val="a0"/>
    <w:link w:val="2"/>
    <w:uiPriority w:val="9"/>
    <w:semiHidden/>
    <w:rsid w:val="000C0DC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03177061">
      <w:bodyDiv w:val="1"/>
      <w:marLeft w:val="0"/>
      <w:marRight w:val="0"/>
      <w:marTop w:val="0"/>
      <w:marBottom w:val="0"/>
      <w:divBdr>
        <w:top w:val="none" w:sz="0" w:space="0" w:color="auto"/>
        <w:left w:val="none" w:sz="0" w:space="0" w:color="auto"/>
        <w:bottom w:val="none" w:sz="0" w:space="0" w:color="auto"/>
        <w:right w:val="none" w:sz="0" w:space="0" w:color="auto"/>
      </w:divBdr>
    </w:div>
    <w:div w:id="20514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syfactor.org/psyops/terror2-10.htm" TargetMode="External"/><Relationship Id="rId18" Type="http://schemas.openxmlformats.org/officeDocument/2006/relationships/hyperlink" Target="http://psyfactor.org/lib/terror3.htm" TargetMode="External"/><Relationship Id="rId26" Type="http://schemas.openxmlformats.org/officeDocument/2006/relationships/hyperlink" Target="http://psyfactor.org/lib/pochebut2.htm" TargetMode="External"/><Relationship Id="rId39" Type="http://schemas.openxmlformats.org/officeDocument/2006/relationships/hyperlink" Target="http://psyfactor.org/lib/terror13.htm" TargetMode="External"/><Relationship Id="rId21" Type="http://schemas.openxmlformats.org/officeDocument/2006/relationships/hyperlink" Target="http://psyfactor.org/lib/terror8.htm" TargetMode="External"/><Relationship Id="rId34" Type="http://schemas.openxmlformats.org/officeDocument/2006/relationships/hyperlink" Target="http://psyfactor.org/vershinin1.htm" TargetMode="External"/><Relationship Id="rId42" Type="http://schemas.openxmlformats.org/officeDocument/2006/relationships/hyperlink" Target="http://psyfactor.org/lib/terror2.htm" TargetMode="External"/><Relationship Id="rId47" Type="http://schemas.openxmlformats.org/officeDocument/2006/relationships/hyperlink" Target="http://psyfactor.org/lib/terror33.htm" TargetMode="External"/><Relationship Id="rId50" Type="http://schemas.openxmlformats.org/officeDocument/2006/relationships/hyperlink" Target="http://psyfactor.org/terror6.htm" TargetMode="External"/><Relationship Id="rId55" Type="http://schemas.openxmlformats.org/officeDocument/2006/relationships/hyperlink" Target="http://psyfactor.org/08-11-02.htm" TargetMode="External"/><Relationship Id="rId63" Type="http://schemas.openxmlformats.org/officeDocument/2006/relationships/fontTable" Target="fontTable.xml"/><Relationship Id="rId7" Type="http://schemas.openxmlformats.org/officeDocument/2006/relationships/hyperlink" Target="http://psyfactor.org/terror3.htm" TargetMode="External"/><Relationship Id="rId2" Type="http://schemas.openxmlformats.org/officeDocument/2006/relationships/settings" Target="settings.xml"/><Relationship Id="rId16" Type="http://schemas.openxmlformats.org/officeDocument/2006/relationships/hyperlink" Target="http://psyfactor.org/lib/terror10.htm" TargetMode="External"/><Relationship Id="rId20" Type="http://schemas.openxmlformats.org/officeDocument/2006/relationships/hyperlink" Target="http://psyfactor.org/lib/terror8.htm" TargetMode="External"/><Relationship Id="rId29" Type="http://schemas.openxmlformats.org/officeDocument/2006/relationships/hyperlink" Target="http://psyfactor.org/lib/terror14.htm" TargetMode="External"/><Relationship Id="rId41" Type="http://schemas.openxmlformats.org/officeDocument/2006/relationships/hyperlink" Target="http://psyfactor.org/lib/terror11.htm" TargetMode="External"/><Relationship Id="rId54" Type="http://schemas.openxmlformats.org/officeDocument/2006/relationships/hyperlink" Target="http://psyfactor.org/03-10-02.htm" TargetMode="External"/><Relationship Id="rId62" Type="http://schemas.openxmlformats.org/officeDocument/2006/relationships/hyperlink" Target="http://psyfactor.org/terror7.htm" TargetMode="External"/><Relationship Id="rId1" Type="http://schemas.openxmlformats.org/officeDocument/2006/relationships/styles" Target="styles.xml"/><Relationship Id="rId6" Type="http://schemas.openxmlformats.org/officeDocument/2006/relationships/hyperlink" Target="http://psyfactor.org/terror3.htm" TargetMode="External"/><Relationship Id="rId11" Type="http://schemas.openxmlformats.org/officeDocument/2006/relationships/hyperlink" Target="http://psyfactor.org/lib/terror4.htm" TargetMode="External"/><Relationship Id="rId24" Type="http://schemas.openxmlformats.org/officeDocument/2006/relationships/hyperlink" Target="http://psyfactor.org/lib/pochebut.htm" TargetMode="External"/><Relationship Id="rId32" Type="http://schemas.openxmlformats.org/officeDocument/2006/relationships/hyperlink" Target="http://psyfactor.org/lib/terror7.htm" TargetMode="External"/><Relationship Id="rId37" Type="http://schemas.openxmlformats.org/officeDocument/2006/relationships/hyperlink" Target="http://psyfactor.org/lib/terror9.htm" TargetMode="External"/><Relationship Id="rId40" Type="http://schemas.openxmlformats.org/officeDocument/2006/relationships/hyperlink" Target="http://psyfactor.org/lib/terror11.htm" TargetMode="External"/><Relationship Id="rId45" Type="http://schemas.openxmlformats.org/officeDocument/2006/relationships/hyperlink" Target="http://psyfactor.org/lib/terror5.htm" TargetMode="External"/><Relationship Id="rId53" Type="http://schemas.openxmlformats.org/officeDocument/2006/relationships/hyperlink" Target="http://psyfactor.org/22-08-02.htm" TargetMode="External"/><Relationship Id="rId58" Type="http://schemas.openxmlformats.org/officeDocument/2006/relationships/hyperlink" Target="http://psyfactor.org/08-11-02.htm" TargetMode="External"/><Relationship Id="rId5" Type="http://schemas.openxmlformats.org/officeDocument/2006/relationships/image" Target="media/image1.gif"/><Relationship Id="rId15" Type="http://schemas.openxmlformats.org/officeDocument/2006/relationships/hyperlink" Target="http://psyfactor.org/lib/terror16.htm" TargetMode="External"/><Relationship Id="rId23" Type="http://schemas.openxmlformats.org/officeDocument/2006/relationships/hyperlink" Target="http://psyfactor.org/lib/terror6.htm" TargetMode="External"/><Relationship Id="rId28" Type="http://schemas.openxmlformats.org/officeDocument/2006/relationships/hyperlink" Target="http://psyfactor.org/lib/terror14.htm" TargetMode="External"/><Relationship Id="rId36" Type="http://schemas.openxmlformats.org/officeDocument/2006/relationships/hyperlink" Target="http://psyfactor.org/lib/terror9.htm" TargetMode="External"/><Relationship Id="rId49" Type="http://schemas.openxmlformats.org/officeDocument/2006/relationships/hyperlink" Target="http://psyfactor.org/terror.htm" TargetMode="External"/><Relationship Id="rId57" Type="http://schemas.openxmlformats.org/officeDocument/2006/relationships/hyperlink" Target="http://psyfactor.org/08-11-02.htm?" TargetMode="External"/><Relationship Id="rId61" Type="http://schemas.openxmlformats.org/officeDocument/2006/relationships/hyperlink" Target="http://psyfactor.org/terror7.htm" TargetMode="External"/><Relationship Id="rId10" Type="http://schemas.openxmlformats.org/officeDocument/2006/relationships/hyperlink" Target="http://psyfactor.org/lib/terror4.htm" TargetMode="External"/><Relationship Id="rId19" Type="http://schemas.openxmlformats.org/officeDocument/2006/relationships/hyperlink" Target="http://psyfactor.org/lib/terror3.htm" TargetMode="External"/><Relationship Id="rId31" Type="http://schemas.openxmlformats.org/officeDocument/2006/relationships/hyperlink" Target="http://psyfactor.org/lib/terror12.htm" TargetMode="External"/><Relationship Id="rId44" Type="http://schemas.openxmlformats.org/officeDocument/2006/relationships/hyperlink" Target="http://psyfactor.org/lib/terror5.htm" TargetMode="External"/><Relationship Id="rId52" Type="http://schemas.openxmlformats.org/officeDocument/2006/relationships/hyperlink" Target="http://psyfactor.org/22-08-02.htm" TargetMode="External"/><Relationship Id="rId60" Type="http://schemas.openxmlformats.org/officeDocument/2006/relationships/hyperlink" Target="http://psyfactor.org/terrorwar.htm" TargetMode="External"/><Relationship Id="rId4" Type="http://schemas.openxmlformats.org/officeDocument/2006/relationships/hyperlink" Target="http://psyfactor.org/lybr61-2.htm" TargetMode="External"/><Relationship Id="rId9" Type="http://schemas.openxmlformats.org/officeDocument/2006/relationships/hyperlink" Target="http://psyfactor.org/terror2.htm" TargetMode="External"/><Relationship Id="rId14" Type="http://schemas.openxmlformats.org/officeDocument/2006/relationships/hyperlink" Target="http://psyfactor.org/lib/terror16.htm" TargetMode="External"/><Relationship Id="rId22" Type="http://schemas.openxmlformats.org/officeDocument/2006/relationships/hyperlink" Target="http://psyfactor.org/lib/terror6.htm" TargetMode="External"/><Relationship Id="rId27" Type="http://schemas.openxmlformats.org/officeDocument/2006/relationships/hyperlink" Target="http://psyfactor.org/lib/pochebut2.htm" TargetMode="External"/><Relationship Id="rId30" Type="http://schemas.openxmlformats.org/officeDocument/2006/relationships/hyperlink" Target="http://psyfactor.org/lib/terror12.htm" TargetMode="External"/><Relationship Id="rId35" Type="http://schemas.openxmlformats.org/officeDocument/2006/relationships/hyperlink" Target="http://psyfactor.org/vershinin1.htm" TargetMode="External"/><Relationship Id="rId43" Type="http://schemas.openxmlformats.org/officeDocument/2006/relationships/hyperlink" Target="http://psyfactor.org/lib/terror2.htm" TargetMode="External"/><Relationship Id="rId48" Type="http://schemas.openxmlformats.org/officeDocument/2006/relationships/hyperlink" Target="http://psyfactor.org/terror.htm" TargetMode="External"/><Relationship Id="rId56" Type="http://schemas.openxmlformats.org/officeDocument/2006/relationships/hyperlink" Target="http://psyfactor.org/08-11-02.htm" TargetMode="External"/><Relationship Id="rId64" Type="http://schemas.openxmlformats.org/officeDocument/2006/relationships/theme" Target="theme/theme1.xml"/><Relationship Id="rId8" Type="http://schemas.openxmlformats.org/officeDocument/2006/relationships/hyperlink" Target="http://psyfactor.org/terror2.htm" TargetMode="External"/><Relationship Id="rId51" Type="http://schemas.openxmlformats.org/officeDocument/2006/relationships/hyperlink" Target="http://psyfactor.org/terror6.htm" TargetMode="External"/><Relationship Id="rId3" Type="http://schemas.openxmlformats.org/officeDocument/2006/relationships/webSettings" Target="webSettings.xml"/><Relationship Id="rId12" Type="http://schemas.openxmlformats.org/officeDocument/2006/relationships/hyperlink" Target="http://psyfactor.org/psyops/terror2-10.htm" TargetMode="External"/><Relationship Id="rId17" Type="http://schemas.openxmlformats.org/officeDocument/2006/relationships/hyperlink" Target="http://psyfactor.org/lib/terror10.htm" TargetMode="External"/><Relationship Id="rId25" Type="http://schemas.openxmlformats.org/officeDocument/2006/relationships/hyperlink" Target="http://psyfactor.org/lib/pochebut.htm" TargetMode="External"/><Relationship Id="rId33" Type="http://schemas.openxmlformats.org/officeDocument/2006/relationships/hyperlink" Target="http://psyfactor.org/lib/terror7.htm" TargetMode="External"/><Relationship Id="rId38" Type="http://schemas.openxmlformats.org/officeDocument/2006/relationships/hyperlink" Target="http://psyfactor.org/lib/terror13.htm" TargetMode="External"/><Relationship Id="rId46" Type="http://schemas.openxmlformats.org/officeDocument/2006/relationships/hyperlink" Target="http://psyfactor.org/lib/terror33.htm" TargetMode="External"/><Relationship Id="rId59" Type="http://schemas.openxmlformats.org/officeDocument/2006/relationships/hyperlink" Target="http://psyfactor.org/terrorwa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3042</Words>
  <Characters>17342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2013-09-20T05:32:00Z</dcterms:created>
  <dcterms:modified xsi:type="dcterms:W3CDTF">2013-09-20T06:41:00Z</dcterms:modified>
</cp:coreProperties>
</file>